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F26067B" w14:textId="77777777" w:rsidR="00817B7C" w:rsidRDefault="00000000">
      <w:pPr>
        <w:spacing w:after="200"/>
        <w:jc w:val="right"/>
      </w:pPr>
      <w:r>
        <w:rPr>
          <w:rFonts w:ascii="ＭＳ 明朝" w:eastAsia="ＭＳ 明朝" w:hAnsi="ＭＳ 明朝" w:cs="ＭＳ 明朝"/>
          <w:sz w:val="18"/>
          <w:szCs w:val="18"/>
        </w:rPr>
        <w:t>【参考資料５－３】</w:t>
      </w:r>
    </w:p>
    <w:tbl>
      <w:tblPr>
        <w:tblW w:w="9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906"/>
      </w:tblGrid>
      <w:tr w:rsidR="00817B7C" w14:paraId="79CA0E9A" w14:textId="77777777">
        <w:tblPrEx>
          <w:tblCellMar>
            <w:top w:w="0" w:type="dxa"/>
            <w:bottom w:w="0" w:type="dxa"/>
          </w:tblCellMar>
        </w:tblPrEx>
        <w:tc>
          <w:tcPr>
            <w:tcW w:w="9906" w:type="dxa"/>
            <w:tcMar>
              <w:top w:w="200" w:type="dxa"/>
              <w:left w:w="200" w:type="dxa"/>
              <w:bottom w:w="200" w:type="dxa"/>
              <w:right w:w="200" w:type="dxa"/>
            </w:tcMar>
          </w:tcPr>
          <w:p w14:paraId="00D38104" w14:textId="77777777" w:rsidR="00817B7C" w:rsidRDefault="00000000">
            <w:pPr>
              <w:spacing w:after="120"/>
              <w:jc w:val="center"/>
            </w:pPr>
            <w:r>
              <w:rPr>
                <w:rFonts w:ascii="ＭＳ 明朝" w:eastAsia="ＭＳ 明朝" w:hAnsi="ＭＳ 明朝" w:cs="ＭＳ 明朝"/>
                <w:b/>
                <w:bCs/>
                <w:sz w:val="26"/>
                <w:szCs w:val="26"/>
              </w:rPr>
              <w:t>運　営　規　程</w:t>
            </w:r>
          </w:p>
          <w:p w14:paraId="4D09323F" w14:textId="77777777" w:rsidR="00817B7C" w:rsidRDefault="00000000">
            <w:pPr>
              <w:spacing w:after="40"/>
              <w:jc w:val="center"/>
            </w:pPr>
            <w:r>
              <w:rPr>
                <w:rFonts w:ascii="ＭＳ 明朝" w:eastAsia="ＭＳ 明朝" w:hAnsi="ＭＳ 明朝" w:cs="ＭＳ 明朝"/>
                <w:sz w:val="22"/>
                <w:szCs w:val="22"/>
              </w:rPr>
              <w:t>訪問看護ステーションCLOVER YAO</w:t>
            </w:r>
          </w:p>
          <w:p w14:paraId="74D972C7" w14:textId="77777777" w:rsidR="00817B7C" w:rsidRDefault="00000000">
            <w:pPr>
              <w:spacing w:after="200"/>
              <w:jc w:val="center"/>
            </w:pPr>
            <w:r>
              <w:rPr>
                <w:rFonts w:ascii="ＭＳ 明朝" w:eastAsia="ＭＳ 明朝" w:hAnsi="ＭＳ 明朝" w:cs="ＭＳ 明朝"/>
                <w:sz w:val="22"/>
                <w:szCs w:val="22"/>
              </w:rPr>
              <w:t>指定訪問看護〔指定介護予防訪問看護〕事業運営規程</w:t>
            </w:r>
          </w:p>
          <w:p w14:paraId="55152411" w14:textId="77777777" w:rsidR="00817B7C" w:rsidRDefault="00000000">
            <w:pPr>
              <w:spacing w:before="220" w:after="40"/>
            </w:pPr>
            <w:r>
              <w:rPr>
                <w:rFonts w:ascii="ＭＳ 明朝" w:eastAsia="ＭＳ 明朝" w:hAnsi="ＭＳ 明朝" w:cs="ＭＳ 明朝"/>
                <w:b/>
                <w:bCs/>
                <w:sz w:val="21"/>
                <w:szCs w:val="21"/>
              </w:rPr>
              <w:t>（事業の目的）</w:t>
            </w:r>
          </w:p>
          <w:p w14:paraId="2715900C" w14:textId="77777777" w:rsidR="00817B7C" w:rsidRDefault="00000000">
            <w:pPr>
              <w:spacing w:after="40" w:line="300" w:lineRule="auto"/>
            </w:pPr>
            <w:r>
              <w:rPr>
                <w:rFonts w:ascii="ＭＳ 明朝" w:eastAsia="ＭＳ 明朝" w:hAnsi="ＭＳ 明朝" w:cs="ＭＳ 明朝"/>
                <w:sz w:val="21"/>
                <w:szCs w:val="21"/>
              </w:rPr>
              <w:t>第1条　株式会社宝国が設置する訪問看護ステーションCLOVERYAO（以下「事業所」という。）において実施する指定訪問看護〔指定介護予防訪問看護〕事業（以下「事業」という。）の適正な運営を確保するために必要な人員及び運営管理に関する事項を定め、指定訪問看護〔指定介護予防訪問看護〕の円滑な運営管理を図るとともに、利用者の意思及び人格を尊重し、要介護状態（介護予防にあっては要支援状態）の利用者の立場に立った適切な指定訪問看護〔指定介護予防訪問看護〕の提供を確保することを目的とする。</w:t>
            </w:r>
          </w:p>
          <w:p w14:paraId="0143D71B" w14:textId="77777777" w:rsidR="00817B7C" w:rsidRDefault="00000000">
            <w:pPr>
              <w:spacing w:before="220" w:after="40"/>
            </w:pPr>
            <w:r>
              <w:rPr>
                <w:rFonts w:ascii="ＭＳ 明朝" w:eastAsia="ＭＳ 明朝" w:hAnsi="ＭＳ 明朝" w:cs="ＭＳ 明朝"/>
                <w:b/>
                <w:bCs/>
                <w:sz w:val="21"/>
                <w:szCs w:val="21"/>
              </w:rPr>
              <w:t>（指定訪問看護の運営の方針）</w:t>
            </w:r>
          </w:p>
          <w:p w14:paraId="229FE9DF" w14:textId="77777777" w:rsidR="00817B7C" w:rsidRDefault="00000000">
            <w:pPr>
              <w:spacing w:after="40" w:line="300" w:lineRule="auto"/>
            </w:pPr>
            <w:r>
              <w:rPr>
                <w:rFonts w:ascii="ＭＳ 明朝" w:eastAsia="ＭＳ 明朝" w:hAnsi="ＭＳ 明朝" w:cs="ＭＳ 明朝"/>
                <w:sz w:val="21"/>
                <w:szCs w:val="21"/>
              </w:rPr>
              <w:t>第2条　事業所が実施する事業は、利用者が要介護状態となった場合においても、可能な限りその居宅において、自立した日常生活を営むことができるように配慮して、その療養生活を支援し、心身機能の維持回復を図るものとする。</w:t>
            </w:r>
          </w:p>
          <w:p w14:paraId="6BDBD94A" w14:textId="77777777" w:rsidR="00817B7C" w:rsidRDefault="00000000">
            <w:pPr>
              <w:spacing w:after="40" w:line="300" w:lineRule="auto"/>
              <w:ind w:left="200"/>
            </w:pPr>
            <w:r>
              <w:rPr>
                <w:rFonts w:ascii="ＭＳ 明朝" w:eastAsia="ＭＳ 明朝" w:hAnsi="ＭＳ 明朝" w:cs="ＭＳ 明朝"/>
                <w:sz w:val="21"/>
                <w:szCs w:val="21"/>
              </w:rPr>
              <w:t>２　利用者の要介護状態の軽減若しくは悪化の防止に資するよう、その療養上の目標を設定し、計画的に行うものとする。</w:t>
            </w:r>
          </w:p>
          <w:p w14:paraId="6C2BE9F3" w14:textId="77777777" w:rsidR="00817B7C" w:rsidRDefault="00000000">
            <w:pPr>
              <w:spacing w:after="40" w:line="300" w:lineRule="auto"/>
              <w:ind w:left="200"/>
            </w:pPr>
            <w:r>
              <w:rPr>
                <w:rFonts w:ascii="ＭＳ 明朝" w:eastAsia="ＭＳ 明朝" w:hAnsi="ＭＳ 明朝" w:cs="ＭＳ 明朝"/>
                <w:sz w:val="21"/>
                <w:szCs w:val="21"/>
              </w:rPr>
              <w:t>３　利用者の意思及び人格を尊重し、常に利用者の立場に立ったサービスの提供に努めるものとする。</w:t>
            </w:r>
          </w:p>
          <w:p w14:paraId="6BBAED4F" w14:textId="77777777" w:rsidR="00817B7C" w:rsidRDefault="00000000">
            <w:pPr>
              <w:spacing w:after="40" w:line="300" w:lineRule="auto"/>
              <w:ind w:left="200"/>
            </w:pPr>
            <w:r>
              <w:rPr>
                <w:rFonts w:ascii="ＭＳ 明朝" w:eastAsia="ＭＳ 明朝" w:hAnsi="ＭＳ 明朝" w:cs="ＭＳ 明朝"/>
                <w:sz w:val="21"/>
                <w:szCs w:val="21"/>
              </w:rPr>
              <w:t>４　事業に当たっては、利用者の所在する市町村、居宅介護支援事業者、地域包括支援センター、他の居宅サービス事業者、保健医療サービス及び福祉サービスを提供する者との連携に努めるものとする。</w:t>
            </w:r>
          </w:p>
          <w:p w14:paraId="7D2EEE66" w14:textId="77777777" w:rsidR="00817B7C" w:rsidRDefault="00000000">
            <w:pPr>
              <w:spacing w:after="40" w:line="300" w:lineRule="auto"/>
              <w:ind w:left="200"/>
            </w:pPr>
            <w:r>
              <w:rPr>
                <w:rFonts w:ascii="ＭＳ 明朝" w:eastAsia="ＭＳ 明朝" w:hAnsi="ＭＳ 明朝" w:cs="ＭＳ 明朝"/>
                <w:sz w:val="21"/>
                <w:szCs w:val="21"/>
              </w:rPr>
              <w:t>５　指定訪問看護の提供の終了に際しては、利用者又はその家族に対して適切な指導を行うとともに、主治医及び居宅介護支援事業者へ情報の提供を行うものとする。</w:t>
            </w:r>
          </w:p>
          <w:p w14:paraId="0C7CC541" w14:textId="77777777" w:rsidR="00817B7C" w:rsidRDefault="00000000">
            <w:pPr>
              <w:spacing w:after="40" w:line="300" w:lineRule="auto"/>
              <w:ind w:left="200"/>
            </w:pPr>
            <w:r>
              <w:rPr>
                <w:rFonts w:ascii="ＭＳ 明朝" w:eastAsia="ＭＳ 明朝" w:hAnsi="ＭＳ 明朝" w:cs="ＭＳ 明朝"/>
                <w:sz w:val="21"/>
                <w:szCs w:val="21"/>
              </w:rPr>
              <w:t>６　前５項のほか、「八尾市指定居宅サービス事業者等の指定並びに指定居宅サービス等の事業等の人員、設備及び運営等に関する基準を定める条例」（平成29年八尾市条例第57号）に定める内容を遵守し、事業を実施するものとする。</w:t>
            </w:r>
          </w:p>
          <w:p w14:paraId="29A80E61" w14:textId="77777777" w:rsidR="00817B7C" w:rsidRDefault="00000000">
            <w:pPr>
              <w:spacing w:before="220" w:after="40"/>
            </w:pPr>
            <w:r>
              <w:rPr>
                <w:rFonts w:ascii="ＭＳ 明朝" w:eastAsia="ＭＳ 明朝" w:hAnsi="ＭＳ 明朝" w:cs="ＭＳ 明朝"/>
                <w:b/>
                <w:bCs/>
                <w:sz w:val="21"/>
                <w:szCs w:val="21"/>
              </w:rPr>
              <w:t>（指定介護予防訪問看護運営の方針）</w:t>
            </w:r>
          </w:p>
          <w:p w14:paraId="2F3C68D2" w14:textId="77777777" w:rsidR="00817B7C" w:rsidRDefault="00000000">
            <w:pPr>
              <w:spacing w:after="40" w:line="300" w:lineRule="auto"/>
            </w:pPr>
            <w:r>
              <w:rPr>
                <w:rFonts w:ascii="ＭＳ 明朝" w:eastAsia="ＭＳ 明朝" w:hAnsi="ＭＳ 明朝" w:cs="ＭＳ 明朝"/>
                <w:sz w:val="21"/>
                <w:szCs w:val="21"/>
              </w:rPr>
              <w:t>第3条　事業所が実施する事業は、利用者が要支援状態となった場合においても、可能な限りその居宅において、自立した日常生活を営むことができるように配慮して、その療養生活を支援し、心身機能の維持回復を図るものとする。</w:t>
            </w:r>
          </w:p>
          <w:p w14:paraId="3B8E0200" w14:textId="77777777" w:rsidR="00817B7C" w:rsidRDefault="00000000">
            <w:pPr>
              <w:spacing w:after="40" w:line="300" w:lineRule="auto"/>
              <w:ind w:left="200"/>
            </w:pPr>
            <w:r>
              <w:rPr>
                <w:rFonts w:ascii="ＭＳ 明朝" w:eastAsia="ＭＳ 明朝" w:hAnsi="ＭＳ 明朝" w:cs="ＭＳ 明朝"/>
                <w:sz w:val="21"/>
                <w:szCs w:val="21"/>
              </w:rPr>
              <w:t>２　利用者の介護予防に資するよう、その目標を設定し、計画的に行うものとする。</w:t>
            </w:r>
          </w:p>
          <w:p w14:paraId="51EF9F4D" w14:textId="77777777" w:rsidR="00817B7C" w:rsidRDefault="00000000">
            <w:pPr>
              <w:spacing w:after="40" w:line="300" w:lineRule="auto"/>
              <w:ind w:left="200"/>
            </w:pPr>
            <w:r>
              <w:rPr>
                <w:rFonts w:ascii="ＭＳ 明朝" w:eastAsia="ＭＳ 明朝" w:hAnsi="ＭＳ 明朝" w:cs="ＭＳ 明朝"/>
                <w:sz w:val="21"/>
                <w:szCs w:val="21"/>
              </w:rPr>
              <w:t>３　事業の実施に当たっては、利用者の心身機能、環境状況等を把握し、介護保険以外の代替サービスを利用する等効率性・柔軟性を考慮した上で、利用者の意思及び人格を尊重しながら、利用者のできることは利用者が行うことを基本としたサービス提供に努めるものとする。</w:t>
            </w:r>
          </w:p>
          <w:p w14:paraId="70BF3CFD" w14:textId="77777777" w:rsidR="00817B7C" w:rsidRDefault="00000000">
            <w:pPr>
              <w:spacing w:after="40" w:line="300" w:lineRule="auto"/>
              <w:ind w:left="200"/>
            </w:pPr>
            <w:r>
              <w:rPr>
                <w:rFonts w:ascii="ＭＳ 明朝" w:eastAsia="ＭＳ 明朝" w:hAnsi="ＭＳ 明朝" w:cs="ＭＳ 明朝"/>
                <w:sz w:val="21"/>
                <w:szCs w:val="21"/>
              </w:rPr>
              <w:t>４　事業の実施に当たっては、利用者の所在する市町村、居宅介護支援事業者、地域包括支援センター、他の居宅サービス事業者、保健医療サービス及び福祉サービスを提供する者との連携に努めるものとする。</w:t>
            </w:r>
          </w:p>
          <w:p w14:paraId="7393A4F3" w14:textId="77777777" w:rsidR="00817B7C" w:rsidRDefault="00000000">
            <w:pPr>
              <w:spacing w:after="40" w:line="300" w:lineRule="auto"/>
              <w:ind w:left="200"/>
            </w:pPr>
            <w:r>
              <w:rPr>
                <w:rFonts w:ascii="ＭＳ 明朝" w:eastAsia="ＭＳ 明朝" w:hAnsi="ＭＳ 明朝" w:cs="ＭＳ 明朝"/>
                <w:sz w:val="21"/>
                <w:szCs w:val="21"/>
              </w:rPr>
              <w:t>５　指定介護予防訪問看護の提供の終了に際しては、利用者又はその家族に対して適切な指導を行</w:t>
            </w:r>
            <w:r>
              <w:rPr>
                <w:rFonts w:ascii="ＭＳ 明朝" w:eastAsia="ＭＳ 明朝" w:hAnsi="ＭＳ 明朝" w:cs="ＭＳ 明朝"/>
                <w:sz w:val="21"/>
                <w:szCs w:val="21"/>
              </w:rPr>
              <w:lastRenderedPageBreak/>
              <w:t>うとともに、主治医及び地域包括支援センターへ情報の提供を行うものとする。</w:t>
            </w:r>
          </w:p>
          <w:p w14:paraId="022C05D4" w14:textId="77777777" w:rsidR="00817B7C" w:rsidRDefault="00000000">
            <w:pPr>
              <w:spacing w:after="40" w:line="300" w:lineRule="auto"/>
              <w:ind w:left="200"/>
            </w:pPr>
            <w:r>
              <w:rPr>
                <w:rFonts w:ascii="ＭＳ 明朝" w:eastAsia="ＭＳ 明朝" w:hAnsi="ＭＳ 明朝" w:cs="ＭＳ 明朝"/>
                <w:sz w:val="21"/>
                <w:szCs w:val="21"/>
              </w:rPr>
              <w:t>６　前５項のほか、「八尾市指定居宅サービス事業者等の指定並びに指定居宅サービス等の事業等の人員、設備及び運営等に関する基準を定める条例」（平成29年八尾市条例第57号）に定める内容を遵守し、事業を実施するものとする。</w:t>
            </w:r>
          </w:p>
          <w:p w14:paraId="6DE839C1" w14:textId="77777777" w:rsidR="00817B7C" w:rsidRDefault="00000000">
            <w:pPr>
              <w:spacing w:before="220" w:after="40"/>
            </w:pPr>
            <w:r>
              <w:rPr>
                <w:rFonts w:ascii="ＭＳ 明朝" w:eastAsia="ＭＳ 明朝" w:hAnsi="ＭＳ 明朝" w:cs="ＭＳ 明朝"/>
                <w:b/>
                <w:bCs/>
                <w:sz w:val="21"/>
                <w:szCs w:val="21"/>
              </w:rPr>
              <w:t>（事業の運営）</w:t>
            </w:r>
          </w:p>
          <w:p w14:paraId="00FC939C" w14:textId="77777777" w:rsidR="00817B7C" w:rsidRDefault="00000000">
            <w:pPr>
              <w:spacing w:after="40" w:line="300" w:lineRule="auto"/>
            </w:pPr>
            <w:r>
              <w:rPr>
                <w:rFonts w:ascii="ＭＳ 明朝" w:eastAsia="ＭＳ 明朝" w:hAnsi="ＭＳ 明朝" w:cs="ＭＳ 明朝"/>
                <w:sz w:val="21"/>
                <w:szCs w:val="21"/>
              </w:rPr>
              <w:t>第4条　指定訪問看護〔指定介護予防訪問看護〕の提供に当たっては、事業所の看護師等によってのみ行うものとし、第三者への委託は行わないものとする。</w:t>
            </w:r>
          </w:p>
          <w:p w14:paraId="74B780B0" w14:textId="77777777" w:rsidR="00817B7C" w:rsidRDefault="00000000">
            <w:pPr>
              <w:spacing w:after="40" w:line="300" w:lineRule="auto"/>
              <w:ind w:left="200"/>
            </w:pPr>
            <w:r>
              <w:rPr>
                <w:rFonts w:ascii="ＭＳ 明朝" w:eastAsia="ＭＳ 明朝" w:hAnsi="ＭＳ 明朝" w:cs="ＭＳ 明朝"/>
                <w:sz w:val="21"/>
                <w:szCs w:val="21"/>
              </w:rPr>
              <w:t>２　事業所は、事業の実施に当たり、八尾市暴力団排除条例（平成25年八尾市条例第20号）第２条第２号に規定する暴力団員及び同条第３号に規定する暴力団密接関係者をその運営に関与させないものとする。</w:t>
            </w:r>
          </w:p>
          <w:p w14:paraId="3ED0E8E8" w14:textId="77777777" w:rsidR="00817B7C" w:rsidRDefault="00000000">
            <w:pPr>
              <w:spacing w:before="220" w:after="40"/>
            </w:pPr>
            <w:r>
              <w:rPr>
                <w:rFonts w:ascii="ＭＳ 明朝" w:eastAsia="ＭＳ 明朝" w:hAnsi="ＭＳ 明朝" w:cs="ＭＳ 明朝"/>
                <w:b/>
                <w:bCs/>
                <w:sz w:val="21"/>
                <w:szCs w:val="21"/>
              </w:rPr>
              <w:t>（事業所の名称等）</w:t>
            </w:r>
          </w:p>
          <w:p w14:paraId="6F83F328" w14:textId="77777777" w:rsidR="00817B7C" w:rsidRDefault="00000000">
            <w:pPr>
              <w:spacing w:after="40" w:line="300" w:lineRule="auto"/>
            </w:pPr>
            <w:r>
              <w:rPr>
                <w:rFonts w:ascii="ＭＳ 明朝" w:eastAsia="ＭＳ 明朝" w:hAnsi="ＭＳ 明朝" w:cs="ＭＳ 明朝"/>
                <w:sz w:val="21"/>
                <w:szCs w:val="21"/>
              </w:rPr>
              <w:t>第5条　事業を行う事業所の名称及び所在地は、次のとおりとする。</w:t>
            </w:r>
          </w:p>
          <w:p w14:paraId="34142E6F" w14:textId="77777777" w:rsidR="00817B7C" w:rsidRDefault="00000000">
            <w:pPr>
              <w:spacing w:after="40" w:line="300" w:lineRule="auto"/>
              <w:ind w:left="400"/>
            </w:pPr>
            <w:r>
              <w:rPr>
                <w:rFonts w:ascii="ＭＳ 明朝" w:eastAsia="ＭＳ 明朝" w:hAnsi="ＭＳ 明朝" w:cs="ＭＳ 明朝"/>
                <w:sz w:val="21"/>
                <w:szCs w:val="21"/>
              </w:rPr>
              <w:t>（１）　名　称　　訪問看護ステーションCLOVERYAO</w:t>
            </w:r>
          </w:p>
          <w:p w14:paraId="05461731" w14:textId="77777777" w:rsidR="00817B7C" w:rsidRDefault="00000000">
            <w:pPr>
              <w:spacing w:after="40" w:line="300" w:lineRule="auto"/>
              <w:ind w:left="400"/>
            </w:pPr>
            <w:r>
              <w:rPr>
                <w:rFonts w:ascii="ＭＳ 明朝" w:eastAsia="ＭＳ 明朝" w:hAnsi="ＭＳ 明朝" w:cs="ＭＳ 明朝"/>
                <w:sz w:val="21"/>
                <w:szCs w:val="21"/>
              </w:rPr>
              <w:t>（２）　所在地　　八尾市山城町2丁目4番4号ホワイトハイツ201号</w:t>
            </w:r>
          </w:p>
          <w:p w14:paraId="6CF4757C" w14:textId="77777777" w:rsidR="00817B7C" w:rsidRDefault="00000000">
            <w:pPr>
              <w:spacing w:before="220" w:after="40"/>
            </w:pPr>
            <w:r>
              <w:rPr>
                <w:rFonts w:ascii="ＭＳ 明朝" w:eastAsia="ＭＳ 明朝" w:hAnsi="ＭＳ 明朝" w:cs="ＭＳ 明朝"/>
                <w:b/>
                <w:bCs/>
                <w:sz w:val="21"/>
                <w:szCs w:val="21"/>
              </w:rPr>
              <w:t>（従業者の職種、員数及び職務の内容）</w:t>
            </w:r>
          </w:p>
          <w:p w14:paraId="794C0935" w14:textId="77777777" w:rsidR="00817B7C" w:rsidRDefault="00000000">
            <w:pPr>
              <w:spacing w:after="40" w:line="300" w:lineRule="auto"/>
            </w:pPr>
            <w:r>
              <w:rPr>
                <w:rFonts w:ascii="ＭＳ 明朝" w:eastAsia="ＭＳ 明朝" w:hAnsi="ＭＳ 明朝" w:cs="ＭＳ 明朝"/>
                <w:sz w:val="21"/>
                <w:szCs w:val="21"/>
              </w:rPr>
              <w:t>第6条　事業所における従業者の職種、員数及び職務の内容は次のとおりとする。</w:t>
            </w:r>
          </w:p>
          <w:p w14:paraId="750A3D7F" w14:textId="77777777" w:rsidR="00817B7C" w:rsidRDefault="00000000">
            <w:pPr>
              <w:spacing w:after="40" w:line="300" w:lineRule="auto"/>
              <w:ind w:left="400"/>
            </w:pPr>
            <w:r>
              <w:rPr>
                <w:rFonts w:ascii="ＭＳ 明朝" w:eastAsia="ＭＳ 明朝" w:hAnsi="ＭＳ 明朝" w:cs="ＭＳ 明朝"/>
                <w:sz w:val="21"/>
                <w:szCs w:val="21"/>
              </w:rPr>
              <w:t>（１）　管理者　看護師　１名（常勤職員・看護師兼務）</w:t>
            </w:r>
          </w:p>
          <w:p w14:paraId="24E62C19" w14:textId="77777777" w:rsidR="00817B7C" w:rsidRDefault="00000000">
            <w:pPr>
              <w:spacing w:after="60" w:line="300" w:lineRule="auto"/>
              <w:ind w:left="500"/>
            </w:pPr>
            <w:r>
              <w:rPr>
                <w:rFonts w:ascii="ＭＳ 明朝" w:eastAsia="ＭＳ 明朝" w:hAnsi="ＭＳ 明朝" w:cs="ＭＳ 明朝"/>
                <w:sz w:val="21"/>
                <w:szCs w:val="21"/>
              </w:rPr>
              <w:t>管理者は、主治医の指示に基づき適切な指定訪問看護〔指定介護予防訪問看護〕が行われるよう必要な管理及び従業者の管理を一元的に行うとともに、法令等において規定されている指定訪問看護〔指定介護予防訪問看護〕の実施に関し、事業所の従業者に対し遵守すべき事項についての指揮命令を行う。</w:t>
            </w:r>
          </w:p>
          <w:p w14:paraId="2D367168" w14:textId="77777777" w:rsidR="00817B7C" w:rsidRDefault="00000000">
            <w:pPr>
              <w:spacing w:after="40" w:line="300" w:lineRule="auto"/>
              <w:ind w:left="400"/>
            </w:pPr>
            <w:r>
              <w:rPr>
                <w:rFonts w:ascii="ＭＳ 明朝" w:eastAsia="ＭＳ 明朝" w:hAnsi="ＭＳ 明朝" w:cs="ＭＳ 明朝"/>
                <w:sz w:val="21"/>
                <w:szCs w:val="21"/>
              </w:rPr>
              <w:t>（２）　看護職員　8名</w:t>
            </w:r>
          </w:p>
          <w:p w14:paraId="1CA970B6" w14:textId="2DF1F92F" w:rsidR="00817B7C" w:rsidRDefault="00000000">
            <w:pPr>
              <w:spacing w:after="60" w:line="300" w:lineRule="auto"/>
              <w:ind w:left="500"/>
            </w:pPr>
            <w:r>
              <w:rPr>
                <w:rFonts w:ascii="ＭＳ 明朝" w:eastAsia="ＭＳ 明朝" w:hAnsi="ＭＳ 明朝" w:cs="ＭＳ 明朝"/>
                <w:sz w:val="21"/>
                <w:szCs w:val="21"/>
              </w:rPr>
              <w:t xml:space="preserve">看護師　8名（常勤　</w:t>
            </w:r>
            <w:r w:rsidR="00123390">
              <w:rPr>
                <w:rFonts w:ascii="ＭＳ 明朝" w:eastAsia="ＭＳ 明朝" w:hAnsi="ＭＳ 明朝" w:cs="ＭＳ 明朝" w:hint="eastAsia"/>
                <w:sz w:val="21"/>
                <w:szCs w:val="21"/>
              </w:rPr>
              <w:t>4</w:t>
            </w:r>
            <w:r>
              <w:rPr>
                <w:rFonts w:ascii="ＭＳ 明朝" w:eastAsia="ＭＳ 明朝" w:hAnsi="ＭＳ 明朝" w:cs="ＭＳ 明朝"/>
                <w:sz w:val="21"/>
                <w:szCs w:val="21"/>
              </w:rPr>
              <w:t>名内１名管理者兼務）</w:t>
            </w:r>
          </w:p>
          <w:p w14:paraId="2B55A5FF" w14:textId="77777777" w:rsidR="00817B7C" w:rsidRDefault="00000000">
            <w:pPr>
              <w:spacing w:after="60" w:line="300" w:lineRule="auto"/>
              <w:ind w:left="500"/>
            </w:pPr>
            <w:r>
              <w:rPr>
                <w:rFonts w:ascii="ＭＳ 明朝" w:eastAsia="ＭＳ 明朝" w:hAnsi="ＭＳ 明朝" w:cs="ＭＳ 明朝"/>
                <w:sz w:val="21"/>
                <w:szCs w:val="21"/>
              </w:rPr>
              <w:t>看護職員は、主治医の指示による指定訪問看護〔指定介護予防訪問看護〕計画に基づき指定訪問看護〔指定介護予防訪問看護〕に当たる。</w:t>
            </w:r>
          </w:p>
          <w:p w14:paraId="0FCE041A" w14:textId="77777777" w:rsidR="00817B7C" w:rsidRDefault="00000000">
            <w:pPr>
              <w:spacing w:before="220" w:after="40"/>
            </w:pPr>
            <w:r>
              <w:rPr>
                <w:rFonts w:ascii="ＭＳ 明朝" w:eastAsia="ＭＳ 明朝" w:hAnsi="ＭＳ 明朝" w:cs="ＭＳ 明朝"/>
                <w:b/>
                <w:bCs/>
                <w:sz w:val="21"/>
                <w:szCs w:val="21"/>
              </w:rPr>
              <w:t>（営業日及び営業時間）</w:t>
            </w:r>
          </w:p>
          <w:p w14:paraId="6D801277" w14:textId="77777777" w:rsidR="00817B7C" w:rsidRDefault="00000000">
            <w:pPr>
              <w:spacing w:after="40" w:line="300" w:lineRule="auto"/>
            </w:pPr>
            <w:r>
              <w:rPr>
                <w:rFonts w:ascii="ＭＳ 明朝" w:eastAsia="ＭＳ 明朝" w:hAnsi="ＭＳ 明朝" w:cs="ＭＳ 明朝"/>
                <w:sz w:val="21"/>
                <w:szCs w:val="21"/>
              </w:rPr>
              <w:t>第7条　事業所の営業日及び営業時間は、次のとおりとする。</w:t>
            </w:r>
          </w:p>
          <w:p w14:paraId="655141D6" w14:textId="77777777" w:rsidR="00817B7C" w:rsidRDefault="00000000">
            <w:pPr>
              <w:spacing w:after="40" w:line="300" w:lineRule="auto"/>
              <w:ind w:left="400"/>
            </w:pPr>
            <w:r>
              <w:rPr>
                <w:rFonts w:ascii="ＭＳ 明朝" w:eastAsia="ＭＳ 明朝" w:hAnsi="ＭＳ 明朝" w:cs="ＭＳ 明朝"/>
                <w:sz w:val="21"/>
                <w:szCs w:val="21"/>
              </w:rPr>
              <w:t>（１）　営業日　月曜日から金曜日までとする。ただし、祝日と12月29日から1月3日までを除く。</w:t>
            </w:r>
          </w:p>
          <w:p w14:paraId="79578A14" w14:textId="77777777" w:rsidR="00817B7C" w:rsidRDefault="00000000">
            <w:pPr>
              <w:spacing w:after="40" w:line="300" w:lineRule="auto"/>
              <w:ind w:left="400"/>
            </w:pPr>
            <w:r>
              <w:rPr>
                <w:rFonts w:ascii="ＭＳ 明朝" w:eastAsia="ＭＳ 明朝" w:hAnsi="ＭＳ 明朝" w:cs="ＭＳ 明朝"/>
                <w:sz w:val="21"/>
                <w:szCs w:val="21"/>
              </w:rPr>
              <w:t>（２）　営業時間　午前9時から午後17時までとする。</w:t>
            </w:r>
          </w:p>
          <w:p w14:paraId="2E590B37" w14:textId="77777777" w:rsidR="00817B7C" w:rsidRDefault="00000000">
            <w:pPr>
              <w:spacing w:after="40" w:line="300" w:lineRule="auto"/>
              <w:ind w:left="400"/>
            </w:pPr>
            <w:r>
              <w:rPr>
                <w:rFonts w:ascii="ＭＳ 明朝" w:eastAsia="ＭＳ 明朝" w:hAnsi="ＭＳ 明朝" w:cs="ＭＳ 明朝"/>
                <w:sz w:val="21"/>
                <w:szCs w:val="21"/>
              </w:rPr>
              <w:t>（３）　サービス提供時間　午前9時から午後17時とする。</w:t>
            </w:r>
          </w:p>
          <w:p w14:paraId="291010AD" w14:textId="77777777" w:rsidR="00817B7C" w:rsidRDefault="00000000">
            <w:pPr>
              <w:spacing w:after="40" w:line="300" w:lineRule="auto"/>
              <w:ind w:left="400"/>
            </w:pPr>
            <w:r>
              <w:rPr>
                <w:rFonts w:ascii="ＭＳ 明朝" w:eastAsia="ＭＳ 明朝" w:hAnsi="ＭＳ 明朝" w:cs="ＭＳ 明朝"/>
                <w:sz w:val="21"/>
                <w:szCs w:val="21"/>
              </w:rPr>
              <w:t>（４）　上記の営業日、営業時間のほか、電話等により24時間常時連絡が可能な体制とする。</w:t>
            </w:r>
          </w:p>
          <w:p w14:paraId="685C9290" w14:textId="77777777" w:rsidR="00817B7C" w:rsidRDefault="00000000">
            <w:pPr>
              <w:spacing w:before="220" w:after="40"/>
            </w:pPr>
            <w:r>
              <w:rPr>
                <w:rFonts w:ascii="ＭＳ 明朝" w:eastAsia="ＭＳ 明朝" w:hAnsi="ＭＳ 明朝" w:cs="ＭＳ 明朝"/>
                <w:b/>
                <w:bCs/>
                <w:sz w:val="21"/>
                <w:szCs w:val="21"/>
              </w:rPr>
              <w:t>（指定訪問看護〔指定介護予防訪問看護〕の内容）</w:t>
            </w:r>
          </w:p>
          <w:p w14:paraId="426F96B9" w14:textId="77777777" w:rsidR="00817B7C" w:rsidRDefault="00000000">
            <w:pPr>
              <w:spacing w:after="40" w:line="300" w:lineRule="auto"/>
            </w:pPr>
            <w:r>
              <w:rPr>
                <w:rFonts w:ascii="ＭＳ 明朝" w:eastAsia="ＭＳ 明朝" w:hAnsi="ＭＳ 明朝" w:cs="ＭＳ 明朝"/>
                <w:sz w:val="21"/>
                <w:szCs w:val="21"/>
              </w:rPr>
              <w:t>第8条　事業所で行う指定訪問看護〔指定介護予防訪問看護〕は、利用者の心身の機能の維持回復を図るよう妥当適切に行うことを目的として、次に掲げる事業を行う。</w:t>
            </w:r>
          </w:p>
          <w:p w14:paraId="4DF60D13" w14:textId="77777777" w:rsidR="00817B7C" w:rsidRDefault="00000000">
            <w:pPr>
              <w:spacing w:after="40" w:line="300" w:lineRule="auto"/>
              <w:ind w:left="400"/>
            </w:pPr>
            <w:r>
              <w:rPr>
                <w:rFonts w:ascii="ＭＳ 明朝" w:eastAsia="ＭＳ 明朝" w:hAnsi="ＭＳ 明朝" w:cs="ＭＳ 明朝"/>
                <w:sz w:val="21"/>
                <w:szCs w:val="21"/>
              </w:rPr>
              <w:t>（１）　訪問看護計画書の作成及び利用者又はその家族への説明</w:t>
            </w:r>
          </w:p>
          <w:p w14:paraId="736071E2" w14:textId="77777777" w:rsidR="00817B7C" w:rsidRDefault="00000000">
            <w:pPr>
              <w:spacing w:after="60" w:line="300" w:lineRule="auto"/>
              <w:ind w:left="500"/>
            </w:pPr>
            <w:r>
              <w:rPr>
                <w:rFonts w:ascii="ＭＳ 明朝" w:eastAsia="ＭＳ 明朝" w:hAnsi="ＭＳ 明朝" w:cs="ＭＳ 明朝"/>
                <w:sz w:val="21"/>
                <w:szCs w:val="21"/>
              </w:rPr>
              <w:t>利用者の希望、主治医の指示及び心身の状況を踏まえて、療養上の目標、当該目標を達成する</w:t>
            </w:r>
            <w:r>
              <w:rPr>
                <w:rFonts w:ascii="ＭＳ 明朝" w:eastAsia="ＭＳ 明朝" w:hAnsi="ＭＳ 明朝" w:cs="ＭＳ 明朝"/>
                <w:sz w:val="21"/>
                <w:szCs w:val="21"/>
              </w:rPr>
              <w:lastRenderedPageBreak/>
              <w:t>ための具体的なサービス内容を記載</w:t>
            </w:r>
          </w:p>
          <w:p w14:paraId="55FDDF17" w14:textId="77777777" w:rsidR="00817B7C" w:rsidRDefault="00000000">
            <w:pPr>
              <w:spacing w:after="40" w:line="300" w:lineRule="auto"/>
              <w:ind w:left="400"/>
            </w:pPr>
            <w:r>
              <w:rPr>
                <w:rFonts w:ascii="ＭＳ 明朝" w:eastAsia="ＭＳ 明朝" w:hAnsi="ＭＳ 明朝" w:cs="ＭＳ 明朝"/>
                <w:sz w:val="21"/>
                <w:szCs w:val="21"/>
              </w:rPr>
              <w:t>①　病状・障害の観察</w:t>
            </w:r>
          </w:p>
          <w:p w14:paraId="07645617" w14:textId="77777777" w:rsidR="00817B7C" w:rsidRDefault="00000000">
            <w:pPr>
              <w:spacing w:after="40" w:line="300" w:lineRule="auto"/>
              <w:ind w:left="400"/>
            </w:pPr>
            <w:r>
              <w:rPr>
                <w:rFonts w:ascii="ＭＳ 明朝" w:eastAsia="ＭＳ 明朝" w:hAnsi="ＭＳ 明朝" w:cs="ＭＳ 明朝"/>
                <w:sz w:val="21"/>
                <w:szCs w:val="21"/>
              </w:rPr>
              <w:t>②　清拭・洗髪等による清潔の保持</w:t>
            </w:r>
          </w:p>
          <w:p w14:paraId="2F4776F0" w14:textId="77777777" w:rsidR="00817B7C" w:rsidRDefault="00000000">
            <w:pPr>
              <w:spacing w:after="40" w:line="300" w:lineRule="auto"/>
              <w:ind w:left="400"/>
            </w:pPr>
            <w:r>
              <w:rPr>
                <w:rFonts w:ascii="ＭＳ 明朝" w:eastAsia="ＭＳ 明朝" w:hAnsi="ＭＳ 明朝" w:cs="ＭＳ 明朝"/>
                <w:sz w:val="21"/>
                <w:szCs w:val="21"/>
              </w:rPr>
              <w:t>③　食事および排泄等日常生活の世話</w:t>
            </w:r>
          </w:p>
          <w:p w14:paraId="63AAB312" w14:textId="77777777" w:rsidR="00817B7C" w:rsidRDefault="00000000">
            <w:pPr>
              <w:spacing w:after="40" w:line="300" w:lineRule="auto"/>
              <w:ind w:left="400"/>
            </w:pPr>
            <w:r>
              <w:rPr>
                <w:rFonts w:ascii="ＭＳ 明朝" w:eastAsia="ＭＳ 明朝" w:hAnsi="ＭＳ 明朝" w:cs="ＭＳ 明朝"/>
                <w:sz w:val="21"/>
                <w:szCs w:val="21"/>
              </w:rPr>
              <w:t>④　床ずれの予防・処置</w:t>
            </w:r>
          </w:p>
          <w:p w14:paraId="26A4AA3C" w14:textId="77777777" w:rsidR="00817B7C" w:rsidRDefault="00000000">
            <w:pPr>
              <w:spacing w:after="40" w:line="300" w:lineRule="auto"/>
              <w:ind w:left="400"/>
            </w:pPr>
            <w:r>
              <w:rPr>
                <w:rFonts w:ascii="ＭＳ 明朝" w:eastAsia="ＭＳ 明朝" w:hAnsi="ＭＳ 明朝" w:cs="ＭＳ 明朝"/>
                <w:sz w:val="21"/>
                <w:szCs w:val="21"/>
              </w:rPr>
              <w:t>⑤　リハビリテーション</w:t>
            </w:r>
          </w:p>
          <w:p w14:paraId="16237A78" w14:textId="77777777" w:rsidR="00817B7C" w:rsidRDefault="00000000">
            <w:pPr>
              <w:spacing w:after="40" w:line="300" w:lineRule="auto"/>
              <w:ind w:left="400"/>
            </w:pPr>
            <w:r>
              <w:rPr>
                <w:rFonts w:ascii="ＭＳ 明朝" w:eastAsia="ＭＳ 明朝" w:hAnsi="ＭＳ 明朝" w:cs="ＭＳ 明朝"/>
                <w:sz w:val="21"/>
                <w:szCs w:val="21"/>
              </w:rPr>
              <w:t>⑥　ターミナルケア</w:t>
            </w:r>
          </w:p>
          <w:p w14:paraId="6A1E09AF" w14:textId="77777777" w:rsidR="00817B7C" w:rsidRDefault="00000000">
            <w:pPr>
              <w:spacing w:after="40" w:line="300" w:lineRule="auto"/>
              <w:ind w:left="400"/>
            </w:pPr>
            <w:r>
              <w:rPr>
                <w:rFonts w:ascii="ＭＳ 明朝" w:eastAsia="ＭＳ 明朝" w:hAnsi="ＭＳ 明朝" w:cs="ＭＳ 明朝"/>
                <w:sz w:val="21"/>
                <w:szCs w:val="21"/>
              </w:rPr>
              <w:t>⑦　認知症患者の看護</w:t>
            </w:r>
          </w:p>
          <w:p w14:paraId="1D667257" w14:textId="77777777" w:rsidR="00817B7C" w:rsidRDefault="00000000">
            <w:pPr>
              <w:spacing w:after="40" w:line="300" w:lineRule="auto"/>
              <w:ind w:left="400"/>
            </w:pPr>
            <w:r>
              <w:rPr>
                <w:rFonts w:ascii="ＭＳ 明朝" w:eastAsia="ＭＳ 明朝" w:hAnsi="ＭＳ 明朝" w:cs="ＭＳ 明朝"/>
                <w:sz w:val="21"/>
                <w:szCs w:val="21"/>
              </w:rPr>
              <w:t>⑧　療養生活や介護方法の指導</w:t>
            </w:r>
          </w:p>
          <w:p w14:paraId="7E3D3F6E" w14:textId="77777777" w:rsidR="00817B7C" w:rsidRDefault="00000000">
            <w:pPr>
              <w:spacing w:after="40" w:line="300" w:lineRule="auto"/>
              <w:ind w:left="400"/>
            </w:pPr>
            <w:r>
              <w:rPr>
                <w:rFonts w:ascii="ＭＳ 明朝" w:eastAsia="ＭＳ 明朝" w:hAnsi="ＭＳ 明朝" w:cs="ＭＳ 明朝"/>
                <w:sz w:val="21"/>
                <w:szCs w:val="21"/>
              </w:rPr>
              <w:t>⑨　カテーテル等の管理</w:t>
            </w:r>
          </w:p>
          <w:p w14:paraId="0EB75846" w14:textId="77777777" w:rsidR="00817B7C" w:rsidRDefault="00000000">
            <w:pPr>
              <w:spacing w:after="40" w:line="300" w:lineRule="auto"/>
              <w:ind w:left="400"/>
            </w:pPr>
            <w:r>
              <w:rPr>
                <w:rFonts w:ascii="ＭＳ 明朝" w:eastAsia="ＭＳ 明朝" w:hAnsi="ＭＳ 明朝" w:cs="ＭＳ 明朝"/>
                <w:sz w:val="21"/>
                <w:szCs w:val="21"/>
              </w:rPr>
              <w:t>⑩　その他医師の指示による医療処置</w:t>
            </w:r>
          </w:p>
          <w:p w14:paraId="2AC22BE7" w14:textId="77777777" w:rsidR="00817B7C" w:rsidRDefault="00000000">
            <w:pPr>
              <w:spacing w:after="40" w:line="300" w:lineRule="auto"/>
              <w:ind w:left="400"/>
            </w:pPr>
            <w:r>
              <w:rPr>
                <w:rFonts w:ascii="ＭＳ 明朝" w:eastAsia="ＭＳ 明朝" w:hAnsi="ＭＳ 明朝" w:cs="ＭＳ 明朝"/>
                <w:sz w:val="21"/>
                <w:szCs w:val="21"/>
              </w:rPr>
              <w:t>（２）　訪問看護計画書に基づく指定訪問看護〔指定介護予防訪問看護〕</w:t>
            </w:r>
          </w:p>
          <w:p w14:paraId="761B18C7" w14:textId="77777777" w:rsidR="00817B7C" w:rsidRDefault="00000000">
            <w:pPr>
              <w:spacing w:after="40" w:line="300" w:lineRule="auto"/>
              <w:ind w:left="400"/>
            </w:pPr>
            <w:r>
              <w:rPr>
                <w:rFonts w:ascii="ＭＳ 明朝" w:eastAsia="ＭＳ 明朝" w:hAnsi="ＭＳ 明朝" w:cs="ＭＳ 明朝"/>
                <w:sz w:val="21"/>
                <w:szCs w:val="21"/>
              </w:rPr>
              <w:t>（３）　訪問看護報告書の作成</w:t>
            </w:r>
          </w:p>
          <w:p w14:paraId="08927EA9" w14:textId="77777777" w:rsidR="00817B7C" w:rsidRDefault="00000000">
            <w:pPr>
              <w:spacing w:before="220" w:after="40"/>
            </w:pPr>
            <w:r>
              <w:rPr>
                <w:rFonts w:ascii="ＭＳ 明朝" w:eastAsia="ＭＳ 明朝" w:hAnsi="ＭＳ 明朝" w:cs="ＭＳ 明朝"/>
                <w:b/>
                <w:bCs/>
                <w:sz w:val="21"/>
                <w:szCs w:val="21"/>
              </w:rPr>
              <w:t>（指定訪問看護の利用料等）</w:t>
            </w:r>
          </w:p>
          <w:p w14:paraId="7711D050" w14:textId="77777777" w:rsidR="00817B7C" w:rsidRDefault="00000000">
            <w:pPr>
              <w:spacing w:after="40" w:line="300" w:lineRule="auto"/>
            </w:pPr>
            <w:r>
              <w:rPr>
                <w:rFonts w:ascii="ＭＳ 明朝" w:eastAsia="ＭＳ 明朝" w:hAnsi="ＭＳ 明朝" w:cs="ＭＳ 明朝"/>
                <w:sz w:val="21"/>
                <w:szCs w:val="21"/>
              </w:rPr>
              <w:t>第9条　指定訪問看護を提供した場合の利用料の額は、介護報酬告示上の額とし、そのサービスが法定代理受領サービスであるときは、利用者から本人負担分の支払いを受けるものとする。なお、法定代理受領以外の利用料については、「指定居宅サービスに要する費用の額の算定に関する基準」（平成１２年２月１０日厚生省告示第１９号）によるものとする。</w:t>
            </w:r>
          </w:p>
          <w:p w14:paraId="017192BD" w14:textId="77777777" w:rsidR="00817B7C" w:rsidRDefault="00000000">
            <w:pPr>
              <w:spacing w:after="40" w:line="300" w:lineRule="auto"/>
              <w:ind w:left="200"/>
            </w:pPr>
            <w:r>
              <w:rPr>
                <w:rFonts w:ascii="ＭＳ 明朝" w:eastAsia="ＭＳ 明朝" w:hAnsi="ＭＳ 明朝" w:cs="ＭＳ 明朝"/>
                <w:sz w:val="21"/>
                <w:szCs w:val="21"/>
              </w:rPr>
              <w:t>２　指定介護予防訪問看護を提供した場合の利用料の額は、介護報酬の告示上の額とし、そのサービスが法定代理受領サービスであるときは、利用者から本人負担分の支払いを受けるものとする。なお、法定代理受領以外の利用料については、「指定介護予防サービスに要する費用の額の算定に関する基準」（平成１８年３月１４日厚生省告示第１２７号）によるものとする。</w:t>
            </w:r>
          </w:p>
          <w:p w14:paraId="7D1711EE" w14:textId="77777777" w:rsidR="00817B7C" w:rsidRDefault="00000000">
            <w:pPr>
              <w:spacing w:after="40" w:line="300" w:lineRule="auto"/>
              <w:ind w:left="200"/>
            </w:pPr>
            <w:r>
              <w:rPr>
                <w:rFonts w:ascii="ＭＳ 明朝" w:eastAsia="ＭＳ 明朝" w:hAnsi="ＭＳ 明朝" w:cs="ＭＳ 明朝"/>
                <w:sz w:val="21"/>
                <w:szCs w:val="21"/>
              </w:rPr>
              <w:t>３　健康保険法等に基づく指定訪問看護を提供した場合の利用料の額は、厚生労働大臣が定める基準（診療報酬の告示）によるものとし、各医療保険法の規定による一部負担金の額を徴収するものとする。</w:t>
            </w:r>
          </w:p>
          <w:p w14:paraId="7917DD48" w14:textId="77777777" w:rsidR="00817B7C" w:rsidRDefault="00000000">
            <w:pPr>
              <w:spacing w:after="40" w:line="300" w:lineRule="auto"/>
              <w:ind w:left="200"/>
            </w:pPr>
            <w:r>
              <w:rPr>
                <w:rFonts w:ascii="ＭＳ 明朝" w:eastAsia="ＭＳ 明朝" w:hAnsi="ＭＳ 明朝" w:cs="ＭＳ 明朝"/>
                <w:sz w:val="21"/>
                <w:szCs w:val="21"/>
              </w:rPr>
              <w:t>４　次条に定める通常の事業の実施地域を越えて行う事業に要する交通費は、その実費を徴収する。なお、自動車を使用した場合の交通費は、次の額とする。</w:t>
            </w:r>
          </w:p>
          <w:tbl>
            <w:tblPr>
              <w:tblW w:w="9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12"/>
              <w:gridCol w:w="4092"/>
              <w:gridCol w:w="2302"/>
            </w:tblGrid>
            <w:tr w:rsidR="00817B7C" w14:paraId="2A1E8848" w14:textId="77777777">
              <w:tblPrEx>
                <w:tblCellMar>
                  <w:top w:w="0" w:type="dxa"/>
                  <w:bottom w:w="0" w:type="dxa"/>
                </w:tblCellMar>
              </w:tblPrEx>
              <w:tc>
                <w:tcPr>
                  <w:tcW w:w="2200" w:type="dxa"/>
                  <w:vMerge w:val="restart"/>
                  <w:vAlign w:val="center"/>
                </w:tcPr>
                <w:p w14:paraId="23910845" w14:textId="77777777" w:rsidR="00817B7C" w:rsidRDefault="00000000">
                  <w:pPr>
                    <w:jc w:val="center"/>
                  </w:pPr>
                  <w:r>
                    <w:rPr>
                      <w:rFonts w:ascii="ＭＳ 明朝" w:eastAsia="ＭＳ 明朝" w:hAnsi="ＭＳ 明朝" w:cs="ＭＳ 明朝"/>
                    </w:rPr>
                    <w:t>医療保険</w:t>
                  </w:r>
                </w:p>
              </w:tc>
              <w:tc>
                <w:tcPr>
                  <w:tcW w:w="3200" w:type="dxa"/>
                </w:tcPr>
                <w:p w14:paraId="0DF71550" w14:textId="77777777" w:rsidR="00817B7C" w:rsidRDefault="00000000">
                  <w:r>
                    <w:rPr>
                      <w:rFonts w:ascii="ＭＳ 明朝" w:eastAsia="ＭＳ 明朝" w:hAnsi="ＭＳ 明朝" w:cs="ＭＳ 明朝"/>
                    </w:rPr>
                    <w:t>往復　10㎞未満</w:t>
                  </w:r>
                </w:p>
              </w:tc>
              <w:tc>
                <w:tcPr>
                  <w:tcW w:w="1800" w:type="dxa"/>
                </w:tcPr>
                <w:p w14:paraId="5AF95429" w14:textId="77777777" w:rsidR="00817B7C" w:rsidRDefault="00000000">
                  <w:pPr>
                    <w:jc w:val="center"/>
                  </w:pPr>
                  <w:r>
                    <w:rPr>
                      <w:rFonts w:ascii="ＭＳ 明朝" w:eastAsia="ＭＳ 明朝" w:hAnsi="ＭＳ 明朝" w:cs="ＭＳ 明朝"/>
                    </w:rPr>
                    <w:t>200円</w:t>
                  </w:r>
                </w:p>
              </w:tc>
            </w:tr>
            <w:tr w:rsidR="00817B7C" w14:paraId="09D7CF5D" w14:textId="77777777">
              <w:tblPrEx>
                <w:tblCellMar>
                  <w:top w:w="0" w:type="dxa"/>
                  <w:bottom w:w="0" w:type="dxa"/>
                </w:tblCellMar>
              </w:tblPrEx>
              <w:tc>
                <w:tcPr>
                  <w:tcW w:w="0" w:type="auto"/>
                  <w:vMerge/>
                </w:tcPr>
                <w:p w14:paraId="705EEE65" w14:textId="77777777" w:rsidR="00817B7C" w:rsidRDefault="00817B7C"/>
              </w:tc>
              <w:tc>
                <w:tcPr>
                  <w:tcW w:w="3200" w:type="dxa"/>
                </w:tcPr>
                <w:p w14:paraId="04EC9A65" w14:textId="77777777" w:rsidR="00817B7C" w:rsidRDefault="00000000">
                  <w:r>
                    <w:rPr>
                      <w:rFonts w:ascii="ＭＳ 明朝" w:eastAsia="ＭＳ 明朝" w:hAnsi="ＭＳ 明朝" w:cs="ＭＳ 明朝"/>
                    </w:rPr>
                    <w:t>往復　10㎞以上20㎞未満</w:t>
                  </w:r>
                </w:p>
              </w:tc>
              <w:tc>
                <w:tcPr>
                  <w:tcW w:w="1800" w:type="dxa"/>
                </w:tcPr>
                <w:p w14:paraId="03EBD85B" w14:textId="77777777" w:rsidR="00817B7C" w:rsidRDefault="00000000">
                  <w:pPr>
                    <w:jc w:val="center"/>
                  </w:pPr>
                  <w:r>
                    <w:rPr>
                      <w:rFonts w:ascii="ＭＳ 明朝" w:eastAsia="ＭＳ 明朝" w:hAnsi="ＭＳ 明朝" w:cs="ＭＳ 明朝"/>
                    </w:rPr>
                    <w:t>300円</w:t>
                  </w:r>
                </w:p>
              </w:tc>
            </w:tr>
            <w:tr w:rsidR="00817B7C" w14:paraId="34264C9B" w14:textId="77777777">
              <w:tblPrEx>
                <w:tblCellMar>
                  <w:top w:w="0" w:type="dxa"/>
                  <w:bottom w:w="0" w:type="dxa"/>
                </w:tblCellMar>
              </w:tblPrEx>
              <w:tc>
                <w:tcPr>
                  <w:tcW w:w="0" w:type="auto"/>
                  <w:vMerge/>
                </w:tcPr>
                <w:p w14:paraId="373ACE05" w14:textId="77777777" w:rsidR="00817B7C" w:rsidRDefault="00817B7C"/>
              </w:tc>
              <w:tc>
                <w:tcPr>
                  <w:tcW w:w="3200" w:type="dxa"/>
                </w:tcPr>
                <w:p w14:paraId="65FE683C" w14:textId="77777777" w:rsidR="00817B7C" w:rsidRDefault="00000000">
                  <w:r>
                    <w:rPr>
                      <w:rFonts w:ascii="ＭＳ 明朝" w:eastAsia="ＭＳ 明朝" w:hAnsi="ＭＳ 明朝" w:cs="ＭＳ 明朝"/>
                    </w:rPr>
                    <w:t>往復　20㎞以上30㎞未満</w:t>
                  </w:r>
                </w:p>
              </w:tc>
              <w:tc>
                <w:tcPr>
                  <w:tcW w:w="1800" w:type="dxa"/>
                </w:tcPr>
                <w:p w14:paraId="6BF1BE81" w14:textId="77777777" w:rsidR="00817B7C" w:rsidRDefault="00000000">
                  <w:pPr>
                    <w:jc w:val="center"/>
                  </w:pPr>
                  <w:r>
                    <w:rPr>
                      <w:rFonts w:ascii="ＭＳ 明朝" w:eastAsia="ＭＳ 明朝" w:hAnsi="ＭＳ 明朝" w:cs="ＭＳ 明朝"/>
                    </w:rPr>
                    <w:t>400円</w:t>
                  </w:r>
                </w:p>
              </w:tc>
            </w:tr>
            <w:tr w:rsidR="00817B7C" w14:paraId="25A6205D" w14:textId="77777777">
              <w:tblPrEx>
                <w:tblCellMar>
                  <w:top w:w="0" w:type="dxa"/>
                  <w:bottom w:w="0" w:type="dxa"/>
                </w:tblCellMar>
              </w:tblPrEx>
              <w:tc>
                <w:tcPr>
                  <w:tcW w:w="0" w:type="auto"/>
                  <w:vMerge/>
                </w:tcPr>
                <w:p w14:paraId="3C55A5CF" w14:textId="77777777" w:rsidR="00817B7C" w:rsidRDefault="00817B7C"/>
              </w:tc>
              <w:tc>
                <w:tcPr>
                  <w:tcW w:w="3200" w:type="dxa"/>
                </w:tcPr>
                <w:p w14:paraId="3CC6C553" w14:textId="77777777" w:rsidR="00817B7C" w:rsidRDefault="00000000">
                  <w:r>
                    <w:rPr>
                      <w:rFonts w:ascii="ＭＳ 明朝" w:eastAsia="ＭＳ 明朝" w:hAnsi="ＭＳ 明朝" w:cs="ＭＳ 明朝"/>
                    </w:rPr>
                    <w:t>往復　30㎞以上</w:t>
                  </w:r>
                </w:p>
              </w:tc>
              <w:tc>
                <w:tcPr>
                  <w:tcW w:w="1800" w:type="dxa"/>
                </w:tcPr>
                <w:p w14:paraId="308CD3CD" w14:textId="77777777" w:rsidR="00817B7C" w:rsidRDefault="00000000">
                  <w:pPr>
                    <w:jc w:val="center"/>
                  </w:pPr>
                  <w:r>
                    <w:rPr>
                      <w:rFonts w:ascii="ＭＳ 明朝" w:eastAsia="ＭＳ 明朝" w:hAnsi="ＭＳ 明朝" w:cs="ＭＳ 明朝"/>
                    </w:rPr>
                    <w:t>500円</w:t>
                  </w:r>
                </w:p>
              </w:tc>
            </w:tr>
            <w:tr w:rsidR="00817B7C" w14:paraId="70E02335" w14:textId="77777777">
              <w:tblPrEx>
                <w:tblCellMar>
                  <w:top w:w="0" w:type="dxa"/>
                  <w:bottom w:w="0" w:type="dxa"/>
                </w:tblCellMar>
              </w:tblPrEx>
              <w:tc>
                <w:tcPr>
                  <w:tcW w:w="2200" w:type="dxa"/>
                  <w:vAlign w:val="center"/>
                </w:tcPr>
                <w:p w14:paraId="71344ECC" w14:textId="77777777" w:rsidR="00817B7C" w:rsidRDefault="00000000">
                  <w:pPr>
                    <w:jc w:val="center"/>
                  </w:pPr>
                  <w:r>
                    <w:rPr>
                      <w:rFonts w:ascii="ＭＳ 明朝" w:eastAsia="ＭＳ 明朝" w:hAnsi="ＭＳ 明朝" w:cs="ＭＳ 明朝"/>
                    </w:rPr>
                    <w:t>介護保険</w:t>
                  </w:r>
                </w:p>
              </w:tc>
              <w:tc>
                <w:tcPr>
                  <w:tcW w:w="3200" w:type="dxa"/>
                </w:tcPr>
                <w:p w14:paraId="7EBFDF18" w14:textId="77777777" w:rsidR="00817B7C" w:rsidRDefault="00000000">
                  <w:r>
                    <w:rPr>
                      <w:rFonts w:ascii="ＭＳ 明朝" w:eastAsia="ＭＳ 明朝" w:hAnsi="ＭＳ 明朝" w:cs="ＭＳ 明朝"/>
                    </w:rPr>
                    <w:t>実施地域以外</w:t>
                  </w:r>
                </w:p>
              </w:tc>
              <w:tc>
                <w:tcPr>
                  <w:tcW w:w="1800" w:type="dxa"/>
                </w:tcPr>
                <w:p w14:paraId="21DE86A5" w14:textId="77777777" w:rsidR="00817B7C" w:rsidRDefault="00000000">
                  <w:pPr>
                    <w:jc w:val="center"/>
                  </w:pPr>
                  <w:r>
                    <w:rPr>
                      <w:rFonts w:ascii="ＭＳ 明朝" w:eastAsia="ＭＳ 明朝" w:hAnsi="ＭＳ 明朝" w:cs="ＭＳ 明朝"/>
                    </w:rPr>
                    <w:t>500円</w:t>
                  </w:r>
                </w:p>
              </w:tc>
            </w:tr>
          </w:tbl>
          <w:p w14:paraId="61B39C17" w14:textId="77777777" w:rsidR="00817B7C" w:rsidRDefault="00000000">
            <w:pPr>
              <w:spacing w:after="40" w:line="300" w:lineRule="auto"/>
              <w:ind w:left="200"/>
            </w:pPr>
            <w:r>
              <w:rPr>
                <w:rFonts w:ascii="ＭＳ 明朝" w:eastAsia="ＭＳ 明朝" w:hAnsi="ＭＳ 明朝" w:cs="ＭＳ 明朝"/>
                <w:sz w:val="21"/>
                <w:szCs w:val="21"/>
              </w:rPr>
              <w:t>※１ヵ月の交通費料金の合計の上限を5,000円とする。</w:t>
            </w:r>
          </w:p>
          <w:p w14:paraId="42781784" w14:textId="77777777" w:rsidR="00817B7C" w:rsidRDefault="00000000">
            <w:pPr>
              <w:spacing w:after="40" w:line="300" w:lineRule="auto"/>
              <w:ind w:left="200"/>
            </w:pPr>
            <w:r>
              <w:rPr>
                <w:rFonts w:ascii="ＭＳ 明朝" w:eastAsia="ＭＳ 明朝" w:hAnsi="ＭＳ 明朝" w:cs="ＭＳ 明朝"/>
                <w:sz w:val="21"/>
                <w:szCs w:val="21"/>
              </w:rPr>
              <w:t>５　前各項の利用料等の支払を受けたときは、利用者又はその家族に対し、利用料とその他の利用料（個別の費用ごとに区分）について記載した領収書を交付する。</w:t>
            </w:r>
          </w:p>
          <w:p w14:paraId="142AF1C8" w14:textId="77777777" w:rsidR="00817B7C" w:rsidRDefault="00000000">
            <w:pPr>
              <w:spacing w:after="40" w:line="300" w:lineRule="auto"/>
              <w:ind w:left="200"/>
            </w:pPr>
            <w:r>
              <w:rPr>
                <w:rFonts w:ascii="ＭＳ 明朝" w:eastAsia="ＭＳ 明朝" w:hAnsi="ＭＳ 明朝" w:cs="ＭＳ 明朝"/>
                <w:sz w:val="21"/>
                <w:szCs w:val="21"/>
              </w:rPr>
              <w:t>６　指定訪問看護〔指定介護予防訪問看護〕の提供の開始に際し、あらかじめ、利用者又はその家族に対し、利用料並びにその他の利用料の内容及び金額に関し事前に文書で説明した上で、支払いに同意する旨の文書に署名（記名押印）を受けることとする。</w:t>
            </w:r>
          </w:p>
          <w:p w14:paraId="4E8A3C6E" w14:textId="77777777" w:rsidR="00817B7C" w:rsidRDefault="00000000">
            <w:pPr>
              <w:spacing w:before="220" w:after="40"/>
            </w:pPr>
            <w:r>
              <w:rPr>
                <w:rFonts w:ascii="ＭＳ 明朝" w:eastAsia="ＭＳ 明朝" w:hAnsi="ＭＳ 明朝" w:cs="ＭＳ 明朝"/>
                <w:b/>
                <w:bCs/>
                <w:sz w:val="21"/>
                <w:szCs w:val="21"/>
              </w:rPr>
              <w:t>（通常の事業の実施地域）</w:t>
            </w:r>
          </w:p>
          <w:p w14:paraId="283D1956" w14:textId="77777777" w:rsidR="00817B7C" w:rsidRDefault="00000000">
            <w:pPr>
              <w:spacing w:after="40" w:line="300" w:lineRule="auto"/>
            </w:pPr>
            <w:r>
              <w:rPr>
                <w:rFonts w:ascii="ＭＳ 明朝" w:eastAsia="ＭＳ 明朝" w:hAnsi="ＭＳ 明朝" w:cs="ＭＳ 明朝"/>
                <w:sz w:val="21"/>
                <w:szCs w:val="21"/>
              </w:rPr>
              <w:lastRenderedPageBreak/>
              <w:t>第10条　通常の事業の実施地域は、八尾市、大阪市平野区、松原市、藤井寺市、東大阪市とする。</w:t>
            </w:r>
          </w:p>
          <w:p w14:paraId="4B01B5C2" w14:textId="77777777" w:rsidR="00817B7C" w:rsidRDefault="00000000">
            <w:pPr>
              <w:spacing w:before="220" w:after="40"/>
            </w:pPr>
            <w:r>
              <w:rPr>
                <w:rFonts w:ascii="ＭＳ 明朝" w:eastAsia="ＭＳ 明朝" w:hAnsi="ＭＳ 明朝" w:cs="ＭＳ 明朝"/>
                <w:b/>
                <w:bCs/>
                <w:sz w:val="21"/>
                <w:szCs w:val="21"/>
              </w:rPr>
              <w:t>（重要事項の掲示及び電磁的方法による提供）</w:t>
            </w:r>
          </w:p>
          <w:p w14:paraId="1BA6B230" w14:textId="77777777" w:rsidR="00817B7C" w:rsidRDefault="00000000">
            <w:pPr>
              <w:spacing w:after="40" w:line="300" w:lineRule="auto"/>
            </w:pPr>
            <w:r>
              <w:rPr>
                <w:rFonts w:ascii="ＭＳ 明朝" w:eastAsia="ＭＳ 明朝" w:hAnsi="ＭＳ 明朝" w:cs="ＭＳ 明朝"/>
                <w:sz w:val="21"/>
                <w:szCs w:val="21"/>
              </w:rPr>
              <w:t>第11条　事業所は、運営規程の概要、看護職員等の勤務体制その他の利用申込者のサービスの選択に資すると認められる重要事項を、事業所内の見やすい場所に掲示するものとする。</w:t>
            </w:r>
          </w:p>
          <w:p w14:paraId="650EA5B1" w14:textId="77777777" w:rsidR="00817B7C" w:rsidRDefault="00000000">
            <w:pPr>
              <w:spacing w:after="40" w:line="300" w:lineRule="auto"/>
              <w:ind w:left="200"/>
            </w:pPr>
            <w:r>
              <w:rPr>
                <w:rFonts w:ascii="ＭＳ 明朝" w:eastAsia="ＭＳ 明朝" w:hAnsi="ＭＳ 明朝" w:cs="ＭＳ 明朝"/>
                <w:sz w:val="21"/>
                <w:szCs w:val="21"/>
              </w:rPr>
              <w:t>２　前項の掲示事項については、事業所のウェブサイトに掲載し、常時、公衆の閲覧に供するものとする。</w:t>
            </w:r>
          </w:p>
          <w:p w14:paraId="7DF7515C" w14:textId="77777777" w:rsidR="00817B7C" w:rsidRDefault="00000000">
            <w:pPr>
              <w:spacing w:before="220" w:after="40"/>
            </w:pPr>
            <w:r>
              <w:rPr>
                <w:rFonts w:ascii="ＭＳ 明朝" w:eastAsia="ＭＳ 明朝" w:hAnsi="ＭＳ 明朝" w:cs="ＭＳ 明朝"/>
                <w:b/>
                <w:bCs/>
                <w:sz w:val="21"/>
                <w:szCs w:val="21"/>
              </w:rPr>
              <w:t>（衛生管理等）</w:t>
            </w:r>
          </w:p>
          <w:p w14:paraId="13F9435D" w14:textId="77777777" w:rsidR="00817B7C" w:rsidRDefault="00000000">
            <w:pPr>
              <w:spacing w:after="40" w:line="300" w:lineRule="auto"/>
            </w:pPr>
            <w:r>
              <w:rPr>
                <w:rFonts w:ascii="ＭＳ 明朝" w:eastAsia="ＭＳ 明朝" w:hAnsi="ＭＳ 明朝" w:cs="ＭＳ 明朝"/>
                <w:sz w:val="21"/>
                <w:szCs w:val="21"/>
              </w:rPr>
              <w:t>第12条　看護師等の清潔の保持及び健康状態の管理を行うとともに、事業所の設備及び備品等の衛生的な管理に努めるものとする。</w:t>
            </w:r>
          </w:p>
          <w:p w14:paraId="5C9A13E3" w14:textId="77777777" w:rsidR="00817B7C" w:rsidRDefault="00000000">
            <w:pPr>
              <w:spacing w:after="40" w:line="300" w:lineRule="auto"/>
              <w:ind w:left="200"/>
            </w:pPr>
            <w:r>
              <w:rPr>
                <w:rFonts w:ascii="ＭＳ 明朝" w:eastAsia="ＭＳ 明朝" w:hAnsi="ＭＳ 明朝" w:cs="ＭＳ 明朝"/>
                <w:sz w:val="21"/>
                <w:szCs w:val="21"/>
              </w:rPr>
              <w:t>２　事業所は、感染症及び食中毒の発生又はまん延を防止するため、次に掲げる措置を講じるものとする。</w:t>
            </w:r>
          </w:p>
          <w:p w14:paraId="1DF9C1C9" w14:textId="77777777" w:rsidR="00817B7C" w:rsidRDefault="00000000">
            <w:pPr>
              <w:spacing w:after="40" w:line="300" w:lineRule="auto"/>
              <w:ind w:left="400"/>
            </w:pPr>
            <w:r>
              <w:rPr>
                <w:rFonts w:ascii="ＭＳ 明朝" w:eastAsia="ＭＳ 明朝" w:hAnsi="ＭＳ 明朝" w:cs="ＭＳ 明朝"/>
                <w:sz w:val="21"/>
                <w:szCs w:val="21"/>
              </w:rPr>
              <w:t>一　感染症の予防及びまん延の防止のための対策を検討する委員会（テレビ電話装置等を活用して行う定期的な開催を含む。）をおおむね６月に１回以上開催するとともに、その結果について従業者に周知徹底を図ること。</w:t>
            </w:r>
          </w:p>
          <w:p w14:paraId="118BF917" w14:textId="77777777" w:rsidR="00817B7C" w:rsidRDefault="00000000">
            <w:pPr>
              <w:spacing w:after="40" w:line="300" w:lineRule="auto"/>
              <w:ind w:left="400"/>
            </w:pPr>
            <w:r>
              <w:rPr>
                <w:rFonts w:ascii="ＭＳ 明朝" w:eastAsia="ＭＳ 明朝" w:hAnsi="ＭＳ 明朝" w:cs="ＭＳ 明朝"/>
                <w:sz w:val="21"/>
                <w:szCs w:val="21"/>
              </w:rPr>
              <w:t>二　感染症の予防及びまん延の防止のための指針を整備すること。</w:t>
            </w:r>
          </w:p>
          <w:p w14:paraId="41DF9C41" w14:textId="77777777" w:rsidR="00817B7C" w:rsidRDefault="00000000">
            <w:pPr>
              <w:spacing w:after="40" w:line="300" w:lineRule="auto"/>
              <w:ind w:left="400"/>
            </w:pPr>
            <w:r>
              <w:rPr>
                <w:rFonts w:ascii="ＭＳ 明朝" w:eastAsia="ＭＳ 明朝" w:hAnsi="ＭＳ 明朝" w:cs="ＭＳ 明朝"/>
                <w:sz w:val="21"/>
                <w:szCs w:val="21"/>
              </w:rPr>
              <w:t>三　従業者に対し、感染症の予防及びまん延の防止のための研修及び訓練（シミュレーション）を定期的（年１回以上）に実施すること。</w:t>
            </w:r>
          </w:p>
          <w:p w14:paraId="3A7A4C98" w14:textId="77777777" w:rsidR="00817B7C" w:rsidRDefault="00000000">
            <w:pPr>
              <w:spacing w:before="220" w:after="40"/>
            </w:pPr>
            <w:r>
              <w:rPr>
                <w:rFonts w:ascii="ＭＳ 明朝" w:eastAsia="ＭＳ 明朝" w:hAnsi="ＭＳ 明朝" w:cs="ＭＳ 明朝"/>
                <w:b/>
                <w:bCs/>
                <w:sz w:val="21"/>
                <w:szCs w:val="21"/>
              </w:rPr>
              <w:t>（業務継続計画（BCP）の策定等）</w:t>
            </w:r>
          </w:p>
          <w:p w14:paraId="00D93B0A" w14:textId="77777777" w:rsidR="00817B7C" w:rsidRDefault="00000000">
            <w:pPr>
              <w:spacing w:after="40" w:line="300" w:lineRule="auto"/>
            </w:pPr>
            <w:r>
              <w:rPr>
                <w:rFonts w:ascii="ＭＳ 明朝" w:eastAsia="ＭＳ 明朝" w:hAnsi="ＭＳ 明朝" w:cs="ＭＳ 明朝"/>
                <w:sz w:val="21"/>
                <w:szCs w:val="21"/>
              </w:rPr>
              <w:t>第13条　事業所は、感染症及び非常災害の発生時において、利用者に対する指定訪問看護〔指定介護予防訪問看護〕の提供を継続的に実施するため、並びに非常時の体制で早期の業務再開を図るための業務継続計画を策定し、これを遵守して事業を行うものとする。</w:t>
            </w:r>
          </w:p>
          <w:p w14:paraId="28BA9D9D" w14:textId="77777777" w:rsidR="00817B7C" w:rsidRDefault="00000000">
            <w:pPr>
              <w:spacing w:after="40" w:line="300" w:lineRule="auto"/>
              <w:ind w:left="200"/>
            </w:pPr>
            <w:r>
              <w:rPr>
                <w:rFonts w:ascii="ＭＳ 明朝" w:eastAsia="ＭＳ 明朝" w:hAnsi="ＭＳ 明朝" w:cs="ＭＳ 明朝"/>
                <w:sz w:val="21"/>
                <w:szCs w:val="21"/>
              </w:rPr>
              <w:t>２　事業所は、前項の業務継続計画に基づき、次に掲げる措置を講じるものとする。</w:t>
            </w:r>
          </w:p>
          <w:p w14:paraId="1A3D659B" w14:textId="77777777" w:rsidR="00817B7C" w:rsidRDefault="00000000">
            <w:pPr>
              <w:spacing w:after="40" w:line="300" w:lineRule="auto"/>
              <w:ind w:left="400"/>
            </w:pPr>
            <w:r>
              <w:rPr>
                <w:rFonts w:ascii="ＭＳ 明朝" w:eastAsia="ＭＳ 明朝" w:hAnsi="ＭＳ 明朝" w:cs="ＭＳ 明朝"/>
                <w:sz w:val="21"/>
                <w:szCs w:val="21"/>
              </w:rPr>
              <w:t>一　業務継続計画の内容を全従業者に周知徹底すること。</w:t>
            </w:r>
          </w:p>
          <w:p w14:paraId="406FBAEC" w14:textId="77777777" w:rsidR="00817B7C" w:rsidRDefault="00000000">
            <w:pPr>
              <w:spacing w:after="40" w:line="300" w:lineRule="auto"/>
              <w:ind w:left="400"/>
            </w:pPr>
            <w:r>
              <w:rPr>
                <w:rFonts w:ascii="ＭＳ 明朝" w:eastAsia="ＭＳ 明朝" w:hAnsi="ＭＳ 明朝" w:cs="ＭＳ 明朝"/>
                <w:sz w:val="21"/>
                <w:szCs w:val="21"/>
              </w:rPr>
              <w:t>二　定期的に従業者に対する必要な研修及び訓練（シミュレーション）を年１回以上実施すること。</w:t>
            </w:r>
          </w:p>
          <w:p w14:paraId="1962B622" w14:textId="77777777" w:rsidR="00817B7C" w:rsidRDefault="00000000">
            <w:pPr>
              <w:spacing w:after="40" w:line="300" w:lineRule="auto"/>
              <w:ind w:left="400"/>
            </w:pPr>
            <w:r>
              <w:rPr>
                <w:rFonts w:ascii="ＭＳ 明朝" w:eastAsia="ＭＳ 明朝" w:hAnsi="ＭＳ 明朝" w:cs="ＭＳ 明朝"/>
                <w:sz w:val="21"/>
                <w:szCs w:val="21"/>
              </w:rPr>
              <w:t>三　定期的に業務継続計画の見直しを行い、必要に応じて変更を加えること。</w:t>
            </w:r>
          </w:p>
          <w:p w14:paraId="7AF1EFAB" w14:textId="77777777" w:rsidR="00817B7C" w:rsidRDefault="00000000">
            <w:pPr>
              <w:spacing w:after="40" w:line="300" w:lineRule="auto"/>
              <w:ind w:left="200"/>
            </w:pPr>
            <w:r>
              <w:rPr>
                <w:rFonts w:ascii="ＭＳ 明朝" w:eastAsia="ＭＳ 明朝" w:hAnsi="ＭＳ 明朝" w:cs="ＭＳ 明朝"/>
                <w:sz w:val="21"/>
                <w:szCs w:val="21"/>
              </w:rPr>
              <w:t>３　非常災害時の対策に当たっては、ライフラインが停止した場合の対策、事業所周辺の避難経路や危険箇所の確認、職員の安全確保及び利用者の安否確認等の行動計画を定め、不測の事態に備えるものとする。</w:t>
            </w:r>
          </w:p>
          <w:p w14:paraId="2E84719A" w14:textId="77777777" w:rsidR="00817B7C" w:rsidRDefault="00000000">
            <w:pPr>
              <w:spacing w:after="40" w:line="300" w:lineRule="auto"/>
              <w:ind w:left="200"/>
            </w:pPr>
            <w:r>
              <w:rPr>
                <w:rFonts w:ascii="ＭＳ 明朝" w:eastAsia="ＭＳ 明朝" w:hAnsi="ＭＳ 明朝" w:cs="ＭＳ 明朝"/>
                <w:sz w:val="21"/>
                <w:szCs w:val="21"/>
              </w:rPr>
              <w:t>４　感染症発生時（新型コロナウイルス感染症、新興感染症等）の対策に当たっては、感染防護具等の備蓄管理、職員の体調管理体制、迅速な検査・報告体制、及び濃厚接触者や感染が疑われる利用者への訪問看護提供ルールを明確にし、感染拡大の防止と看護の継続を両立させるものとする。</w:t>
            </w:r>
          </w:p>
          <w:p w14:paraId="2A06EBCD" w14:textId="77777777" w:rsidR="00817B7C" w:rsidRDefault="00000000">
            <w:pPr>
              <w:spacing w:before="220" w:after="40"/>
            </w:pPr>
            <w:r>
              <w:rPr>
                <w:rFonts w:ascii="ＭＳ 明朝" w:eastAsia="ＭＳ 明朝" w:hAnsi="ＭＳ 明朝" w:cs="ＭＳ 明朝"/>
                <w:b/>
                <w:bCs/>
                <w:sz w:val="21"/>
                <w:szCs w:val="21"/>
              </w:rPr>
              <w:t>（緊急時等における対応方法）</w:t>
            </w:r>
          </w:p>
          <w:p w14:paraId="6690DC8E" w14:textId="77777777" w:rsidR="00817B7C" w:rsidRDefault="00000000">
            <w:pPr>
              <w:spacing w:after="40" w:line="300" w:lineRule="auto"/>
            </w:pPr>
            <w:r>
              <w:rPr>
                <w:rFonts w:ascii="ＭＳ 明朝" w:eastAsia="ＭＳ 明朝" w:hAnsi="ＭＳ 明朝" w:cs="ＭＳ 明朝"/>
                <w:sz w:val="21"/>
                <w:szCs w:val="21"/>
              </w:rPr>
              <w:t>第14条　指定訪問看護〔指定介護予防訪問看護〕の提供を行っているときに利用者に病状の急変、その他緊急事態が生じたときは、必要に応じて臨機応変の手当を行うとともに、速やかに主治医に連絡</w:t>
            </w:r>
            <w:proofErr w:type="gramStart"/>
            <w:r>
              <w:rPr>
                <w:rFonts w:ascii="ＭＳ 明朝" w:eastAsia="ＭＳ 明朝" w:hAnsi="ＭＳ 明朝" w:cs="ＭＳ 明朝"/>
                <w:sz w:val="21"/>
                <w:szCs w:val="21"/>
              </w:rPr>
              <w:t>を</w:t>
            </w:r>
            <w:proofErr w:type="gramEnd"/>
            <w:r>
              <w:rPr>
                <w:rFonts w:ascii="ＭＳ 明朝" w:eastAsia="ＭＳ 明朝" w:hAnsi="ＭＳ 明朝" w:cs="ＭＳ 明朝"/>
                <w:sz w:val="21"/>
                <w:szCs w:val="21"/>
              </w:rPr>
              <w:t>行い指示</w:t>
            </w:r>
            <w:proofErr w:type="gramStart"/>
            <w:r>
              <w:rPr>
                <w:rFonts w:ascii="ＭＳ 明朝" w:eastAsia="ＭＳ 明朝" w:hAnsi="ＭＳ 明朝" w:cs="ＭＳ 明朝"/>
                <w:sz w:val="21"/>
                <w:szCs w:val="21"/>
              </w:rPr>
              <w:t>を</w:t>
            </w:r>
            <w:proofErr w:type="gramEnd"/>
            <w:r>
              <w:rPr>
                <w:rFonts w:ascii="ＭＳ 明朝" w:eastAsia="ＭＳ 明朝" w:hAnsi="ＭＳ 明朝" w:cs="ＭＳ 明朝"/>
                <w:sz w:val="21"/>
                <w:szCs w:val="21"/>
              </w:rPr>
              <w:t>求める等の必要な措置を講じるとともに管理者に報告する。主治医への連絡が困難な場合は、緊急搬送等の必要な措置を講じるものとする。</w:t>
            </w:r>
          </w:p>
          <w:p w14:paraId="5E6A1F8E" w14:textId="77777777" w:rsidR="00817B7C" w:rsidRDefault="00000000">
            <w:pPr>
              <w:spacing w:after="40" w:line="300" w:lineRule="auto"/>
              <w:ind w:left="200"/>
            </w:pPr>
            <w:r>
              <w:rPr>
                <w:rFonts w:ascii="ＭＳ 明朝" w:eastAsia="ＭＳ 明朝" w:hAnsi="ＭＳ 明朝" w:cs="ＭＳ 明朝"/>
                <w:sz w:val="21"/>
                <w:szCs w:val="21"/>
              </w:rPr>
              <w:t>２　利用者に対する指定訪問看護〔指定介護予防訪問看護〕の提供により事故が発生した場合は、</w:t>
            </w:r>
            <w:r>
              <w:rPr>
                <w:rFonts w:ascii="ＭＳ 明朝" w:eastAsia="ＭＳ 明朝" w:hAnsi="ＭＳ 明朝" w:cs="ＭＳ 明朝"/>
                <w:sz w:val="21"/>
                <w:szCs w:val="21"/>
              </w:rPr>
              <w:lastRenderedPageBreak/>
              <w:t>市町村、当該利用者の家族、当該利用者に係る居宅介護支援事業者等に連絡するとともに、必要な措置を講じるものとする。</w:t>
            </w:r>
          </w:p>
          <w:p w14:paraId="284980F9" w14:textId="77777777" w:rsidR="00817B7C" w:rsidRDefault="00000000">
            <w:pPr>
              <w:spacing w:after="40" w:line="300" w:lineRule="auto"/>
              <w:ind w:left="200"/>
            </w:pPr>
            <w:r>
              <w:rPr>
                <w:rFonts w:ascii="ＭＳ 明朝" w:eastAsia="ＭＳ 明朝" w:hAnsi="ＭＳ 明朝" w:cs="ＭＳ 明朝"/>
                <w:sz w:val="21"/>
                <w:szCs w:val="21"/>
              </w:rPr>
              <w:t>３　利用者に対する指定訪問看護〔指定介護予防訪問看護〕の提供により賠償すべき事故が発生した場合には、損害賠償を速やかに行うものとする。</w:t>
            </w:r>
          </w:p>
          <w:p w14:paraId="26E5AA00" w14:textId="77777777" w:rsidR="00817B7C" w:rsidRDefault="00000000">
            <w:pPr>
              <w:spacing w:before="220" w:after="40"/>
            </w:pPr>
            <w:r>
              <w:rPr>
                <w:rFonts w:ascii="ＭＳ 明朝" w:eastAsia="ＭＳ 明朝" w:hAnsi="ＭＳ 明朝" w:cs="ＭＳ 明朝"/>
                <w:b/>
                <w:bCs/>
                <w:sz w:val="21"/>
                <w:szCs w:val="21"/>
              </w:rPr>
              <w:t>（苦情処理）</w:t>
            </w:r>
          </w:p>
          <w:p w14:paraId="53B777CC" w14:textId="77777777" w:rsidR="00817B7C" w:rsidRDefault="00000000">
            <w:pPr>
              <w:spacing w:after="40" w:line="300" w:lineRule="auto"/>
            </w:pPr>
            <w:r>
              <w:rPr>
                <w:rFonts w:ascii="ＭＳ 明朝" w:eastAsia="ＭＳ 明朝" w:hAnsi="ＭＳ 明朝" w:cs="ＭＳ 明朝"/>
                <w:sz w:val="21"/>
                <w:szCs w:val="21"/>
              </w:rPr>
              <w:t>第15条　指定訪問看護〔指定介護予防訪問看護〕の提供に係る利用者からの苦情に迅速かつ適切に対応するために、必要な措置を講じるものとする。</w:t>
            </w:r>
          </w:p>
          <w:p w14:paraId="407BB6FC" w14:textId="77777777" w:rsidR="00817B7C" w:rsidRDefault="00000000">
            <w:pPr>
              <w:spacing w:after="40" w:line="300" w:lineRule="auto"/>
              <w:ind w:left="200"/>
            </w:pPr>
            <w:r>
              <w:rPr>
                <w:rFonts w:ascii="ＭＳ 明朝" w:eastAsia="ＭＳ 明朝" w:hAnsi="ＭＳ 明朝" w:cs="ＭＳ 明朝"/>
                <w:sz w:val="21"/>
                <w:szCs w:val="21"/>
              </w:rPr>
              <w:t>２　事業所は、提供した指定訪問看護〔指定介護予防訪問看護〕に関し、法第２３条の規定により市町村が行う文書その他の物件の提出若しくは提示の求め又は当該市町村の職員からの質問若しくは照会に応じ、及び市町村が行う調査に協力するとともに、市町村から指導又は助言を受けた場合は、当該指導又は助言に従って必要な改善を行うものとする。</w:t>
            </w:r>
          </w:p>
          <w:p w14:paraId="6527AE46" w14:textId="77777777" w:rsidR="00817B7C" w:rsidRDefault="00000000">
            <w:pPr>
              <w:spacing w:after="40" w:line="300" w:lineRule="auto"/>
              <w:ind w:left="200"/>
            </w:pPr>
            <w:r>
              <w:rPr>
                <w:rFonts w:ascii="ＭＳ 明朝" w:eastAsia="ＭＳ 明朝" w:hAnsi="ＭＳ 明朝" w:cs="ＭＳ 明朝"/>
                <w:sz w:val="21"/>
                <w:szCs w:val="21"/>
              </w:rPr>
              <w:t>３　本事業所は、提供した指定訪問看護〔指定介護予防訪問看護〕に係る利用者からの苦情に関して国民健康保険団体連合会の調査に協力するとともに、国民健康保険団体連合会から指導又は助言を受けた場合は、当該指導又は助言に従って必要な改善を行うものとする。</w:t>
            </w:r>
          </w:p>
          <w:p w14:paraId="3E558D45" w14:textId="77777777" w:rsidR="00817B7C" w:rsidRDefault="00000000">
            <w:pPr>
              <w:spacing w:before="220" w:after="40"/>
            </w:pPr>
            <w:r>
              <w:rPr>
                <w:rFonts w:ascii="ＭＳ 明朝" w:eastAsia="ＭＳ 明朝" w:hAnsi="ＭＳ 明朝" w:cs="ＭＳ 明朝"/>
                <w:b/>
                <w:bCs/>
                <w:sz w:val="21"/>
                <w:szCs w:val="21"/>
              </w:rPr>
              <w:t>（個人情報の保護）</w:t>
            </w:r>
          </w:p>
          <w:p w14:paraId="731961BC" w14:textId="77777777" w:rsidR="00817B7C" w:rsidRDefault="00000000">
            <w:pPr>
              <w:spacing w:after="40" w:line="300" w:lineRule="auto"/>
            </w:pPr>
            <w:r>
              <w:rPr>
                <w:rFonts w:ascii="ＭＳ 明朝" w:eastAsia="ＭＳ 明朝" w:hAnsi="ＭＳ 明朝" w:cs="ＭＳ 明朝"/>
                <w:sz w:val="21"/>
                <w:szCs w:val="21"/>
              </w:rPr>
              <w:t>第16条　事業所は、利用者の個人情報について「個人情報の保護に関する法律」及び厚生労働省が策定した「医療・介護関係事業者における個人情報の適切な取り扱いのためのガイダンス」を遵守し適切な取り扱いに努めるものとする。</w:t>
            </w:r>
          </w:p>
          <w:p w14:paraId="2FC7690D" w14:textId="77777777" w:rsidR="00817B7C" w:rsidRDefault="00000000">
            <w:pPr>
              <w:spacing w:after="40" w:line="300" w:lineRule="auto"/>
              <w:ind w:left="200"/>
            </w:pPr>
            <w:r>
              <w:rPr>
                <w:rFonts w:ascii="ＭＳ 明朝" w:eastAsia="ＭＳ 明朝" w:hAnsi="ＭＳ 明朝" w:cs="ＭＳ 明朝"/>
                <w:sz w:val="21"/>
                <w:szCs w:val="21"/>
              </w:rPr>
              <w:t>２　事業者が得た利用者の個人情報については、事業者での介護サービスの提供以外の目的では原則的に利用しないものとし、外部への情報提供については必要に応じて利用者又はその代理人の了解を得るものとする。</w:t>
            </w:r>
          </w:p>
          <w:p w14:paraId="1015E607" w14:textId="77777777" w:rsidR="00817B7C" w:rsidRDefault="00000000">
            <w:pPr>
              <w:spacing w:before="220" w:after="40"/>
            </w:pPr>
            <w:r>
              <w:rPr>
                <w:rFonts w:ascii="ＭＳ 明朝" w:eastAsia="ＭＳ 明朝" w:hAnsi="ＭＳ 明朝" w:cs="ＭＳ 明朝"/>
                <w:b/>
                <w:bCs/>
                <w:sz w:val="21"/>
                <w:szCs w:val="21"/>
              </w:rPr>
              <w:t>（虐待防止に関する事項）</w:t>
            </w:r>
          </w:p>
          <w:p w14:paraId="332646E7" w14:textId="77777777" w:rsidR="00817B7C" w:rsidRDefault="00000000">
            <w:pPr>
              <w:spacing w:after="40" w:line="300" w:lineRule="auto"/>
            </w:pPr>
            <w:r>
              <w:rPr>
                <w:rFonts w:ascii="ＭＳ 明朝" w:eastAsia="ＭＳ 明朝" w:hAnsi="ＭＳ 明朝" w:cs="ＭＳ 明朝"/>
                <w:sz w:val="21"/>
                <w:szCs w:val="21"/>
              </w:rPr>
              <w:t>第17条　事業所は、利用者の人権の擁護、虐待の発生又はその再発を防止するため、次に掲げる措置を講じるものとする。</w:t>
            </w:r>
          </w:p>
          <w:p w14:paraId="5E7AD3C6" w14:textId="77777777" w:rsidR="00817B7C" w:rsidRDefault="00000000">
            <w:pPr>
              <w:spacing w:after="40" w:line="300" w:lineRule="auto"/>
              <w:ind w:left="400"/>
            </w:pPr>
            <w:r>
              <w:rPr>
                <w:rFonts w:ascii="ＭＳ 明朝" w:eastAsia="ＭＳ 明朝" w:hAnsi="ＭＳ 明朝" w:cs="ＭＳ 明朝"/>
                <w:sz w:val="21"/>
                <w:szCs w:val="21"/>
              </w:rPr>
              <w:t>一　虐待の防止のための対策を検討する委員会（テレビ電話装置等を活用して行う定期的な開催を含む。）を定期的に開催するとともに、その結果について従業者に周知徹底を図ること。</w:t>
            </w:r>
          </w:p>
          <w:p w14:paraId="291B3430" w14:textId="77777777" w:rsidR="00817B7C" w:rsidRDefault="00000000">
            <w:pPr>
              <w:spacing w:after="40" w:line="300" w:lineRule="auto"/>
              <w:ind w:left="400"/>
            </w:pPr>
            <w:r>
              <w:rPr>
                <w:rFonts w:ascii="ＭＳ 明朝" w:eastAsia="ＭＳ 明朝" w:hAnsi="ＭＳ 明朝" w:cs="ＭＳ 明朝"/>
                <w:sz w:val="21"/>
                <w:szCs w:val="21"/>
              </w:rPr>
              <w:t>二　虐待の防止のための指針を整備すること。</w:t>
            </w:r>
          </w:p>
          <w:p w14:paraId="13ADE670" w14:textId="77777777" w:rsidR="00817B7C" w:rsidRDefault="00000000">
            <w:pPr>
              <w:spacing w:after="40" w:line="300" w:lineRule="auto"/>
              <w:ind w:left="400"/>
            </w:pPr>
            <w:r>
              <w:rPr>
                <w:rFonts w:ascii="ＭＳ 明朝" w:eastAsia="ＭＳ 明朝" w:hAnsi="ＭＳ 明朝" w:cs="ＭＳ 明朝"/>
                <w:sz w:val="21"/>
                <w:szCs w:val="21"/>
              </w:rPr>
              <w:t>三　従業者に対し、虐待の防止のための研修を定期的（年１回以上）に実施すること。</w:t>
            </w:r>
          </w:p>
          <w:p w14:paraId="116E17BA" w14:textId="77777777" w:rsidR="00817B7C" w:rsidRDefault="00000000">
            <w:pPr>
              <w:spacing w:after="40" w:line="300" w:lineRule="auto"/>
              <w:ind w:left="400"/>
            </w:pPr>
            <w:r>
              <w:rPr>
                <w:rFonts w:ascii="ＭＳ 明朝" w:eastAsia="ＭＳ 明朝" w:hAnsi="ＭＳ 明朝" w:cs="ＭＳ 明朝"/>
                <w:sz w:val="21"/>
                <w:szCs w:val="21"/>
              </w:rPr>
              <w:t>四　前三号に掲げる措置を適切に実施するための担当者を置くこと。</w:t>
            </w:r>
          </w:p>
          <w:p w14:paraId="47910786" w14:textId="77777777" w:rsidR="00817B7C" w:rsidRDefault="00000000">
            <w:pPr>
              <w:spacing w:after="40" w:line="300" w:lineRule="auto"/>
              <w:ind w:left="200"/>
            </w:pPr>
            <w:r>
              <w:rPr>
                <w:rFonts w:ascii="ＭＳ 明朝" w:eastAsia="ＭＳ 明朝" w:hAnsi="ＭＳ 明朝" w:cs="ＭＳ 明朝"/>
                <w:sz w:val="21"/>
                <w:szCs w:val="21"/>
              </w:rPr>
              <w:t>２　事業所は、サービス提供中に、当該事業所従業者又は養護者（利用者の家族等高齢者を現に養護する者）による虐待を受けたと思われる利用者を発見した場合は、速やかに、これを市町村に通報するものとする。</w:t>
            </w:r>
          </w:p>
          <w:p w14:paraId="21DA6810" w14:textId="77777777" w:rsidR="00817B7C" w:rsidRDefault="00000000">
            <w:pPr>
              <w:spacing w:before="220" w:after="40"/>
            </w:pPr>
            <w:r>
              <w:rPr>
                <w:rFonts w:ascii="ＭＳ 明朝" w:eastAsia="ＭＳ 明朝" w:hAnsi="ＭＳ 明朝" w:cs="ＭＳ 明朝"/>
                <w:b/>
                <w:bCs/>
                <w:sz w:val="21"/>
                <w:szCs w:val="21"/>
              </w:rPr>
              <w:t>（身体拘束等の禁止）</w:t>
            </w:r>
          </w:p>
          <w:p w14:paraId="52D6F31F" w14:textId="77777777" w:rsidR="00817B7C" w:rsidRDefault="00000000">
            <w:pPr>
              <w:spacing w:after="40" w:line="300" w:lineRule="auto"/>
            </w:pPr>
            <w:r>
              <w:rPr>
                <w:rFonts w:ascii="ＭＳ 明朝" w:eastAsia="ＭＳ 明朝" w:hAnsi="ＭＳ 明朝" w:cs="ＭＳ 明朝"/>
                <w:sz w:val="21"/>
                <w:szCs w:val="21"/>
              </w:rPr>
              <w:t>第18条　事業所は、指定訪問看護〔指定介護予防訪問看護〕の提供に当たっては、利用者又は他の利用者の生命又は身体を保護するため緊急やむを得ない場合を除き、身体的拘束その他利用者の行動を制限する行為（以下「身体拘束等」という。）を行わないものとする。</w:t>
            </w:r>
          </w:p>
          <w:p w14:paraId="1B39C6C7" w14:textId="77777777" w:rsidR="00817B7C" w:rsidRDefault="00000000">
            <w:pPr>
              <w:spacing w:after="40" w:line="300" w:lineRule="auto"/>
              <w:ind w:left="200"/>
            </w:pPr>
            <w:r>
              <w:rPr>
                <w:rFonts w:ascii="ＭＳ 明朝" w:eastAsia="ＭＳ 明朝" w:hAnsi="ＭＳ 明朝" w:cs="ＭＳ 明朝"/>
                <w:sz w:val="21"/>
                <w:szCs w:val="21"/>
              </w:rPr>
              <w:t>２　やむを得ず身体拘束等を行う場合には、その態様及び時間、その際の利用者の心身の状況並びに緊急やむを得ない理由を訪問看護記録等に記録するものとする。</w:t>
            </w:r>
          </w:p>
          <w:p w14:paraId="128B83F5" w14:textId="77777777" w:rsidR="00817B7C" w:rsidRDefault="00000000">
            <w:pPr>
              <w:spacing w:before="220" w:after="40"/>
            </w:pPr>
            <w:r>
              <w:rPr>
                <w:rFonts w:ascii="ＭＳ 明朝" w:eastAsia="ＭＳ 明朝" w:hAnsi="ＭＳ 明朝" w:cs="ＭＳ 明朝"/>
                <w:b/>
                <w:bCs/>
                <w:sz w:val="21"/>
                <w:szCs w:val="21"/>
              </w:rPr>
              <w:lastRenderedPageBreak/>
              <w:t>（ハラスメント対策の推進）</w:t>
            </w:r>
          </w:p>
          <w:p w14:paraId="0D52024F" w14:textId="77777777" w:rsidR="00817B7C" w:rsidRDefault="00000000">
            <w:pPr>
              <w:spacing w:after="40" w:line="300" w:lineRule="auto"/>
            </w:pPr>
            <w:r>
              <w:rPr>
                <w:rFonts w:ascii="ＭＳ 明朝" w:eastAsia="ＭＳ 明朝" w:hAnsi="ＭＳ 明朝" w:cs="ＭＳ 明朝"/>
                <w:sz w:val="21"/>
                <w:szCs w:val="21"/>
              </w:rPr>
              <w:t>第19条　事業所は、適切な指定訪問看護〔指定介護予防訪問看護〕の提供を確保するため、職場におけるパワーハラスメント、セクシュアルハラスメント及び利用者又はその家族等からのハラスメント（カスタマーハラスメント）の防止のための方針の明確化、相談体制の整備及び従業者に対する研修の実施等、必要な措置を講じるものとする。</w:t>
            </w:r>
          </w:p>
          <w:p w14:paraId="1E2F3BEF" w14:textId="77777777" w:rsidR="00817B7C" w:rsidRDefault="00000000">
            <w:pPr>
              <w:spacing w:before="220" w:after="40"/>
            </w:pPr>
            <w:r>
              <w:rPr>
                <w:rFonts w:ascii="ＭＳ 明朝" w:eastAsia="ＭＳ 明朝" w:hAnsi="ＭＳ 明朝" w:cs="ＭＳ 明朝"/>
                <w:b/>
                <w:bCs/>
                <w:sz w:val="21"/>
                <w:szCs w:val="21"/>
              </w:rPr>
              <w:t>（その他運営に関する留意事項）</w:t>
            </w:r>
          </w:p>
          <w:p w14:paraId="151B1240" w14:textId="77777777" w:rsidR="00817B7C" w:rsidRDefault="00000000">
            <w:pPr>
              <w:spacing w:after="40" w:line="300" w:lineRule="auto"/>
            </w:pPr>
            <w:r>
              <w:rPr>
                <w:rFonts w:ascii="ＭＳ 明朝" w:eastAsia="ＭＳ 明朝" w:hAnsi="ＭＳ 明朝" w:cs="ＭＳ 明朝"/>
                <w:sz w:val="21"/>
                <w:szCs w:val="21"/>
              </w:rPr>
              <w:t>第20条　事業所は、従業者の資質向上のために研修の機会を次のとおり設けるものとし、また、業務の執行体制についても検証、整備する。</w:t>
            </w:r>
          </w:p>
          <w:p w14:paraId="4A97CD3C" w14:textId="77777777" w:rsidR="00817B7C" w:rsidRDefault="00000000">
            <w:pPr>
              <w:spacing w:after="40" w:line="300" w:lineRule="auto"/>
              <w:ind w:left="400"/>
            </w:pPr>
            <w:r>
              <w:rPr>
                <w:rFonts w:ascii="ＭＳ 明朝" w:eastAsia="ＭＳ 明朝" w:hAnsi="ＭＳ 明朝" w:cs="ＭＳ 明朝"/>
                <w:sz w:val="21"/>
                <w:szCs w:val="21"/>
              </w:rPr>
              <w:t>（１）　採用時研修　採用後3ヵ月以内</w:t>
            </w:r>
          </w:p>
          <w:p w14:paraId="3CA9422D" w14:textId="77777777" w:rsidR="00817B7C" w:rsidRDefault="00000000">
            <w:pPr>
              <w:spacing w:after="40" w:line="300" w:lineRule="auto"/>
              <w:ind w:left="400"/>
            </w:pPr>
            <w:r>
              <w:rPr>
                <w:rFonts w:ascii="ＭＳ 明朝" w:eastAsia="ＭＳ 明朝" w:hAnsi="ＭＳ 明朝" w:cs="ＭＳ 明朝"/>
                <w:sz w:val="21"/>
                <w:szCs w:val="21"/>
              </w:rPr>
              <w:t>（２）　継続研修　　年3回</w:t>
            </w:r>
          </w:p>
          <w:p w14:paraId="445C87D9" w14:textId="77777777" w:rsidR="00817B7C" w:rsidRDefault="00000000">
            <w:pPr>
              <w:spacing w:after="40" w:line="300" w:lineRule="auto"/>
              <w:ind w:left="200"/>
            </w:pPr>
            <w:r>
              <w:rPr>
                <w:rFonts w:ascii="ＭＳ 明朝" w:eastAsia="ＭＳ 明朝" w:hAnsi="ＭＳ 明朝" w:cs="ＭＳ 明朝"/>
                <w:sz w:val="21"/>
                <w:szCs w:val="21"/>
              </w:rPr>
              <w:t>２　従業者は、業務上知り得た利用者又はその家族の秘密を保持する。</w:t>
            </w:r>
          </w:p>
          <w:p w14:paraId="2CD45EF5" w14:textId="77777777" w:rsidR="00817B7C" w:rsidRDefault="00000000">
            <w:pPr>
              <w:spacing w:after="40" w:line="300" w:lineRule="auto"/>
              <w:ind w:left="200"/>
            </w:pPr>
            <w:r>
              <w:rPr>
                <w:rFonts w:ascii="ＭＳ 明朝" w:eastAsia="ＭＳ 明朝" w:hAnsi="ＭＳ 明朝" w:cs="ＭＳ 明朝"/>
                <w:sz w:val="21"/>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6A4BAFA6" w14:textId="77777777" w:rsidR="00817B7C" w:rsidRDefault="00000000">
            <w:pPr>
              <w:spacing w:after="40" w:line="300" w:lineRule="auto"/>
              <w:ind w:left="200"/>
            </w:pPr>
            <w:r>
              <w:rPr>
                <w:rFonts w:ascii="ＭＳ 明朝" w:eastAsia="ＭＳ 明朝" w:hAnsi="ＭＳ 明朝" w:cs="ＭＳ 明朝"/>
                <w:sz w:val="21"/>
                <w:szCs w:val="21"/>
              </w:rPr>
              <w:t>４　事業所の従業者に、その同居の家族である利用者に対する指定訪問看護〔指定介護予防訪問看護〕の提供をさせないものとする。</w:t>
            </w:r>
          </w:p>
          <w:p w14:paraId="749E5A8E" w14:textId="77777777" w:rsidR="00817B7C" w:rsidRDefault="00000000">
            <w:pPr>
              <w:spacing w:after="40" w:line="300" w:lineRule="auto"/>
              <w:ind w:left="200"/>
            </w:pPr>
            <w:r>
              <w:rPr>
                <w:rFonts w:ascii="ＭＳ 明朝" w:eastAsia="ＭＳ 明朝" w:hAnsi="ＭＳ 明朝" w:cs="ＭＳ 明朝"/>
                <w:sz w:val="21"/>
                <w:szCs w:val="21"/>
              </w:rPr>
              <w:t>５　事業所は、指定訪問看護〔指定介護予防訪問看護〕に関する諸記録を整備し、その完結の日（計画に係るものにあっては、当該計画が完了した日）の属する年度の翌年度の４月１日から５年間保存するものとする。</w:t>
            </w:r>
          </w:p>
          <w:p w14:paraId="7A04DEF6" w14:textId="77777777" w:rsidR="00817B7C" w:rsidRDefault="00000000">
            <w:pPr>
              <w:spacing w:after="40" w:line="300" w:lineRule="auto"/>
              <w:ind w:left="200"/>
            </w:pPr>
            <w:r>
              <w:rPr>
                <w:rFonts w:ascii="ＭＳ 明朝" w:eastAsia="ＭＳ 明朝" w:hAnsi="ＭＳ 明朝" w:cs="ＭＳ 明朝"/>
                <w:sz w:val="21"/>
                <w:szCs w:val="21"/>
              </w:rPr>
              <w:t>６　この規程に定める事項の外、運営に関する重要事項は株式会社宝国と事業所の管理者との協議に基づいて定めるものとする。</w:t>
            </w:r>
          </w:p>
          <w:p w14:paraId="27EA7A6E" w14:textId="77777777" w:rsidR="00817B7C" w:rsidRDefault="00817B7C">
            <w:pPr>
              <w:spacing w:after="60"/>
            </w:pPr>
          </w:p>
          <w:p w14:paraId="69679990" w14:textId="77777777" w:rsidR="00817B7C" w:rsidRDefault="00000000">
            <w:pPr>
              <w:spacing w:after="60"/>
              <w:jc w:val="center"/>
            </w:pPr>
            <w:r>
              <w:rPr>
                <w:rFonts w:ascii="ＭＳ 明朝" w:eastAsia="ＭＳ 明朝" w:hAnsi="ＭＳ 明朝" w:cs="ＭＳ 明朝"/>
                <w:b/>
                <w:bCs/>
                <w:sz w:val="21"/>
                <w:szCs w:val="21"/>
              </w:rPr>
              <w:t>附　則</w:t>
            </w:r>
          </w:p>
          <w:p w14:paraId="467B0DB7" w14:textId="416772B7" w:rsidR="00817B7C" w:rsidRDefault="00000000">
            <w:pPr>
              <w:spacing w:after="60" w:line="300" w:lineRule="auto"/>
            </w:pPr>
            <w:r>
              <w:rPr>
                <w:rFonts w:ascii="ＭＳ 明朝" w:eastAsia="ＭＳ 明朝" w:hAnsi="ＭＳ 明朝" w:cs="ＭＳ 明朝"/>
                <w:sz w:val="21"/>
                <w:szCs w:val="21"/>
              </w:rPr>
              <w:t>この規程は、令和</w:t>
            </w:r>
            <w:r w:rsidR="00123390">
              <w:rPr>
                <w:rFonts w:ascii="ＭＳ 明朝" w:eastAsia="ＭＳ 明朝" w:hAnsi="ＭＳ 明朝" w:cs="ＭＳ 明朝" w:hint="eastAsia"/>
                <w:sz w:val="21"/>
                <w:szCs w:val="21"/>
              </w:rPr>
              <w:t>8</w:t>
            </w:r>
            <w:r>
              <w:rPr>
                <w:rFonts w:ascii="ＭＳ 明朝" w:eastAsia="ＭＳ 明朝" w:hAnsi="ＭＳ 明朝" w:cs="ＭＳ 明朝"/>
                <w:sz w:val="21"/>
                <w:szCs w:val="21"/>
              </w:rPr>
              <w:t>年</w:t>
            </w:r>
            <w:r w:rsidR="00123390">
              <w:rPr>
                <w:rFonts w:ascii="ＭＳ 明朝" w:eastAsia="ＭＳ 明朝" w:hAnsi="ＭＳ 明朝" w:cs="ＭＳ 明朝" w:hint="eastAsia"/>
                <w:sz w:val="21"/>
                <w:szCs w:val="21"/>
              </w:rPr>
              <w:t>10</w:t>
            </w:r>
            <w:r>
              <w:rPr>
                <w:rFonts w:ascii="ＭＳ 明朝" w:eastAsia="ＭＳ 明朝" w:hAnsi="ＭＳ 明朝" w:cs="ＭＳ 明朝"/>
                <w:sz w:val="21"/>
                <w:szCs w:val="21"/>
              </w:rPr>
              <w:t>月</w:t>
            </w:r>
            <w:r w:rsidR="00123390">
              <w:rPr>
                <w:rFonts w:ascii="ＭＳ 明朝" w:eastAsia="ＭＳ 明朝" w:hAnsi="ＭＳ 明朝" w:cs="ＭＳ 明朝" w:hint="eastAsia"/>
                <w:sz w:val="21"/>
                <w:szCs w:val="21"/>
              </w:rPr>
              <w:t>1</w:t>
            </w:r>
            <w:r>
              <w:rPr>
                <w:rFonts w:ascii="ＭＳ 明朝" w:eastAsia="ＭＳ 明朝" w:hAnsi="ＭＳ 明朝" w:cs="ＭＳ 明朝"/>
                <w:sz w:val="21"/>
                <w:szCs w:val="21"/>
              </w:rPr>
              <w:t>日から施行する。</w:t>
            </w:r>
          </w:p>
        </w:tc>
      </w:tr>
    </w:tbl>
    <w:p w14:paraId="579F2414" w14:textId="77777777" w:rsidR="00757EBB" w:rsidRDefault="00757EBB"/>
    <w:sectPr w:rsidR="00757EBB">
      <w:pgSz w:w="11906" w:h="16838"/>
      <w:pgMar w:top="1000" w:right="1000" w:bottom="1000" w:left="10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Yu Mincho">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031B61"/>
    <w:multiLevelType w:val="hybridMultilevel"/>
    <w:tmpl w:val="17E88CCC"/>
    <w:lvl w:ilvl="0" w:tplc="120EEED2">
      <w:start w:val="1"/>
      <w:numFmt w:val="bullet"/>
      <w:lvlText w:val="●"/>
      <w:lvlJc w:val="left"/>
      <w:pPr>
        <w:ind w:left="720" w:hanging="360"/>
      </w:pPr>
    </w:lvl>
    <w:lvl w:ilvl="1" w:tplc="8E68C74A">
      <w:start w:val="1"/>
      <w:numFmt w:val="bullet"/>
      <w:lvlText w:val="○"/>
      <w:lvlJc w:val="left"/>
      <w:pPr>
        <w:ind w:left="1440" w:hanging="360"/>
      </w:pPr>
    </w:lvl>
    <w:lvl w:ilvl="2" w:tplc="EA7C33C6">
      <w:start w:val="1"/>
      <w:numFmt w:val="bullet"/>
      <w:lvlText w:val="■"/>
      <w:lvlJc w:val="left"/>
      <w:pPr>
        <w:ind w:left="2160" w:hanging="360"/>
      </w:pPr>
    </w:lvl>
    <w:lvl w:ilvl="3" w:tplc="8926F704">
      <w:start w:val="1"/>
      <w:numFmt w:val="bullet"/>
      <w:lvlText w:val="●"/>
      <w:lvlJc w:val="left"/>
      <w:pPr>
        <w:ind w:left="2880" w:hanging="360"/>
      </w:pPr>
    </w:lvl>
    <w:lvl w:ilvl="4" w:tplc="0784CCF4">
      <w:start w:val="1"/>
      <w:numFmt w:val="bullet"/>
      <w:lvlText w:val="○"/>
      <w:lvlJc w:val="left"/>
      <w:pPr>
        <w:ind w:left="3600" w:hanging="360"/>
      </w:pPr>
    </w:lvl>
    <w:lvl w:ilvl="5" w:tplc="6C1AC2C2">
      <w:start w:val="1"/>
      <w:numFmt w:val="bullet"/>
      <w:lvlText w:val="■"/>
      <w:lvlJc w:val="left"/>
      <w:pPr>
        <w:ind w:left="4320" w:hanging="360"/>
      </w:pPr>
    </w:lvl>
    <w:lvl w:ilvl="6" w:tplc="05D05A4C">
      <w:start w:val="1"/>
      <w:numFmt w:val="bullet"/>
      <w:lvlText w:val="●"/>
      <w:lvlJc w:val="left"/>
      <w:pPr>
        <w:ind w:left="5040" w:hanging="360"/>
      </w:pPr>
    </w:lvl>
    <w:lvl w:ilvl="7" w:tplc="7FEADA6E">
      <w:start w:val="1"/>
      <w:numFmt w:val="bullet"/>
      <w:lvlText w:val="●"/>
      <w:lvlJc w:val="left"/>
      <w:pPr>
        <w:ind w:left="5760" w:hanging="360"/>
      </w:pPr>
    </w:lvl>
    <w:lvl w:ilvl="8" w:tplc="668092BC">
      <w:start w:val="1"/>
      <w:numFmt w:val="bullet"/>
      <w:lvlText w:val="●"/>
      <w:lvlJc w:val="left"/>
      <w:pPr>
        <w:ind w:left="6480" w:hanging="360"/>
      </w:pPr>
    </w:lvl>
  </w:abstractNum>
  <w:num w:numId="1" w16cid:durableId="595208489">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isplayBackgroundShape/>
  <w:bordersDoNotSurroundHeader/>
  <w:bordersDoNotSurroundFooter/>
  <w:proofState w:spelling="clean" w:grammar="clean"/>
  <w:defaultTabStop w:val="84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7B7C"/>
    <w:rsid w:val="00123390"/>
    <w:rsid w:val="00757EBB"/>
    <w:rsid w:val="00817B7C"/>
    <w:rsid w:val="009F18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3710A357"/>
  <w15:docId w15:val="{4CE860EF-3EBE-7A41-876B-3C539E959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強調太字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style>
  <w:style w:type="character" w:customStyle="1" w:styleId="a8">
    <w:name w:val="脚注文字列 (文字)"/>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style>
  <w:style w:type="character" w:customStyle="1" w:styleId="ab">
    <w:name w:val="文末脚注文字列 (文字)"/>
    <w:link w:val="aa"/>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979</Words>
  <Characters>5583</Characters>
  <Application>Microsoft Office Word</Application>
  <DocSecurity>0</DocSecurity>
  <Lines>46</Lines>
  <Paragraphs>13</Paragraphs>
  <ScaleCrop>false</ScaleCrop>
  <Company/>
  <LinksUpToDate>false</LinksUpToDate>
  <CharactersWithSpaces>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達哉 野見</cp:lastModifiedBy>
  <cp:revision>2</cp:revision>
  <dcterms:created xsi:type="dcterms:W3CDTF">2026-08-31T05:39:00Z</dcterms:created>
  <dcterms:modified xsi:type="dcterms:W3CDTF">2026-09-11T07:44:00Z</dcterms:modified>
</cp:coreProperties>
</file>